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020926" w:rsidRDefault="00020926" w:rsidP="00020926">
      <w:pPr>
        <w:pStyle w:val="NoSpacing"/>
        <w:jc w:val="center"/>
        <w:rPr>
          <w:rFonts w:ascii="Calibri" w:hAnsi="Calibri"/>
        </w:rPr>
      </w:pPr>
    </w:p>
    <w:p w:rsidR="009C12ED" w:rsidRDefault="009C12ED" w:rsidP="00020926" w:rsidRPr="00020926">
      <w:pPr>
        <w:pStyle w:val="NoSpacing"/>
        <w:jc w:val="center"/>
        <w:rPr>
          <w:rFonts w:ascii="Calibri" w:hAnsi="Calibri"/>
        </w:rPr>
      </w:pPr>
    </w:p>
    <w:tbl>
      <w:tblPr>
        <w:tblW w:w="11160" w:type="dxa"/>
        <w:tblInd w:w="-905" w:type="dxa"/>
        <w:tblStyle w:val="TableGrid"/>
        <w:tblLook w:firstRow="1" w:lastRow="0" w:firstColumn="1" w:lastColumn="0" w:noHBand="0" w:noVBand="1"/>
      </w:tblPr>
      <w:tblGrid>
        <w:gridCol w:w="2430"/>
        <w:gridCol w:w="1455"/>
        <w:gridCol w:w="255"/>
        <w:gridCol w:w="1530"/>
        <w:gridCol w:w="90"/>
        <w:gridCol w:w="180"/>
        <w:gridCol w:w="540"/>
        <w:gridCol w:w="1491"/>
        <w:gridCol w:w="849"/>
        <w:gridCol w:w="2340"/>
      </w:tblGrid>
      <w:tr w:rsidR="00020926" w:rsidTr="000935F3">
        <w:tc>
          <w:tcPr>
            <w:gridSpan w:val="10"/>
            <w:shd w:fill="2E74B5" w:color="auto" w:themeFill="accent5" w:themeFillShade="BF" w:val="clear"/>
            <w:tcW w:w="11160" w:type="dxa"/>
          </w:tcPr>
          <w:p w:rsidR="00020926" w:rsidRDefault="00020926" w:rsidP="00020926" w:rsidRPr="00020926">
            <w:pPr>
              <w:jc w:val="center"/>
              <w:rPr>
                <w:color w:val="FFFFFF"/>
                <w:rFonts w:ascii="Calibri" w:hAnsi="Calibri"/>
                <w:sz w:val="28"/>
                <w:szCs w:val="28"/>
              </w:rPr>
            </w:pPr>
            <w:r w:rsidRPr="00020926">
              <w:rPr>
                <w:color w:val="FFFFFF"/>
                <w:rFonts w:ascii="Calibri" w:hAnsi="Calibri"/>
                <w:sz w:val="28"/>
                <w:szCs w:val="28"/>
              </w:rPr>
              <w:t>Peachtree Charter Middle School</w:t>
            </w:r>
          </w:p>
        </w:tc>
      </w:tr>
      <w:tr w:rsidR="000935F3" w:rsidTr="000935F3">
        <w:tc>
          <w:tcPr>
            <w:shd w:fill="D9D9D9" w:color="auto" w:themeFill="background1" w:themeFillShade="D9" w:val="clear"/>
            <w:tcW w:w="2430" w:type="dxa"/>
          </w:tcPr>
          <w:p w:rsidR="000935F3" w:rsidRDefault="000935F3" w:rsidP="00020926" w:rsidRPr="000935F3">
            <w:pPr>
              <w:rPr>
                <w:b/>
                <w:rFonts w:ascii="Calibri" w:hAnsi="Calibri"/>
                <w:sz w:val="16"/>
                <w:szCs w:val="16"/>
              </w:rPr>
            </w:pPr>
            <w:r w:rsidRPr="000935F3">
              <w:rPr>
                <w:b/>
                <w:rFonts w:ascii="Calibri" w:hAnsi="Calibri"/>
                <w:sz w:val="16"/>
                <w:szCs w:val="16"/>
              </w:rPr>
              <w:t>Teacher:</w:t>
            </w:r>
          </w:p>
          <w:p w:rsidR="000935F3" w:rsidRDefault="000935F3" w:rsidP="00020926" w:rsidRPr="000935F3">
            <w:pPr>
              <w:rPr>
                <w:b/>
                <w:rFonts w:ascii="Calibri" w:hAnsi="Calibri"/>
                <w:sz w:val="16"/>
                <w:szCs w:val="16"/>
              </w:rPr>
            </w:pPr>
            <w:r w:rsidRPr="000935F3">
              <w:rPr>
                <w:b/>
                <w:rFonts w:ascii="Calibri" w:hAnsi="Calibri"/>
                <w:sz w:val="16"/>
                <w:szCs w:val="16"/>
              </w:rPr>
              <w:t>Co-Teacher/Para:</w:t>
            </w:r>
          </w:p>
        </w:tc>
        <w:tc>
          <w:tcPr>
            <w:gridSpan w:val="6"/>
            <w:tcW w:w="4050" w:type="dxa"/>
          </w:tcPr>
          <w:p w:rsidR="000935F3" w:rsidRDefault="000935F3" w:rsidP="00020926" w:rsidRPr="00020926">
            <w:pPr>
              <w:jc w:val="center"/>
              <w:rPr>
                <w:rFonts w:ascii="Calibri" w:hAnsi="Calibri"/>
                <w:sz w:val="16"/>
                <w:szCs w:val="16"/>
              </w:rPr>
            </w:pPr>
            <w:r>
              <w:rPr>
                <w:rFonts w:ascii="Calibri"/>
                <w:sz w:val="16"/>
              </w:rPr>
              <w:t>Mr.Henley</w:t>
            </w:r>
          </w:p>
        </w:tc>
        <w:tc>
          <w:tcPr>
            <w:gridSpan w:val="2"/>
            <w:tcW w:w="2340" w:type="dxa"/>
          </w:tcPr>
          <w:p w:rsidR="000935F3" w:rsidRDefault="000935F3" w:rsidP="000935F3" w:rsidRPr="00020926">
            <w:pPr>
              <w:rPr>
                <w:rFonts w:ascii="Calibri" w:hAnsi="Calibri"/>
                <w:sz w:val="16"/>
                <w:szCs w:val="16"/>
              </w:rPr>
            </w:pPr>
            <w:r>
              <w:rPr>
                <w:rFonts w:ascii="Calibri" w:hAnsi="Calibri"/>
                <w:sz w:val="16"/>
                <w:szCs w:val="16"/>
              </w:rPr>
              <w:t>Week of: September 18th-September 22nd</w:t>
            </w:r>
          </w:p>
        </w:tc>
        <w:tc>
          <w:tcPr>
            <w:tcW w:w="2340" w:type="dxa"/>
          </w:tcPr>
          <w:p w:rsidR="000935F3" w:rsidRDefault="000935F3" w:rsidP="000935F3">
            <w:pPr>
              <w:rPr>
                <w:rFonts w:ascii="Calibri" w:hAnsi="Calibri"/>
                <w:sz w:val="16"/>
                <w:szCs w:val="16"/>
              </w:rPr>
            </w:pPr>
            <w:r>
              <w:rPr>
                <w:rFonts w:ascii="Calibri" w:hAnsi="Calibri"/>
                <w:sz w:val="16"/>
                <w:szCs w:val="16"/>
              </w:rPr>
              <w:t xml:space="preserve">Unit Implementation Week: </w:t>
            </w:r>
          </w:p>
          <w:p w:rsidR="000935F3" w:rsidRDefault="000935F3" w:rsidP="000935F3" w:rsidRPr="00020926">
            <w:pPr>
              <w:rPr>
                <w:rFonts w:ascii="Calibri" w:hAnsi="Calibri"/>
                <w:sz w:val="16"/>
                <w:szCs w:val="16"/>
              </w:rPr>
            </w:pPr>
            <w:r>
              <w:rPr>
                <w:rFonts w:ascii="Calibri" w:hAnsi="Calibri"/>
                <w:sz w:val="16"/>
                <w:szCs w:val="16"/>
              </w:rPr>
              <w:t>Example:  Week 5</w:t>
            </w:r>
          </w:p>
        </w:tc>
      </w:tr>
      <w:tr w:rsidR="000935F3" w:rsidTr="000935F3">
        <w:tc>
          <w:tcPr>
            <w:shd w:fill="D9D9D9" w:color="auto" w:themeFill="background1" w:themeFillShade="D9" w:val="clear"/>
            <w:tcW w:w="2430" w:type="dxa"/>
          </w:tcPr>
          <w:p w:rsidR="000935F3" w:rsidRDefault="000935F3" w:rsidP="00020926" w:rsidRPr="000935F3">
            <w:pPr>
              <w:rPr>
                <w:b/>
                <w:rFonts w:ascii="Calibri" w:hAnsi="Calibri"/>
                <w:sz w:val="16"/>
                <w:szCs w:val="16"/>
              </w:rPr>
            </w:pPr>
            <w:r w:rsidRPr="000935F3">
              <w:rPr>
                <w:b/>
                <w:rFonts w:ascii="Calibri" w:hAnsi="Calibri"/>
                <w:sz w:val="16"/>
                <w:szCs w:val="16"/>
              </w:rPr>
              <w:t>Course:</w:t>
            </w:r>
          </w:p>
        </w:tc>
        <w:tc>
          <w:tcPr>
            <w:gridSpan w:val="6"/>
            <w:tcW w:w="4050" w:type="dxa"/>
          </w:tcPr>
          <w:p w:rsidR="000935F3" w:rsidRDefault="000935F3" w:rsidP="00020926" w:rsidRPr="00020926">
            <w:pPr>
              <w:jc w:val="center"/>
              <w:rPr>
                <w:rFonts w:ascii="Calibri" w:hAnsi="Calibri"/>
                <w:sz w:val="16"/>
                <w:szCs w:val="16"/>
              </w:rPr>
            </w:pPr>
            <w:r>
              <w:t>English/Language Arts</w:t>
            </w:r>
          </w:p>
        </w:tc>
        <w:tc>
          <w:tcPr>
            <w:gridSpan w:val="2"/>
            <w:tcW w:w="2340" w:type="dxa"/>
          </w:tcPr>
          <w:p w:rsidR="000935F3" w:rsidRDefault="000935F3" w:rsidP="000935F3" w:rsidRPr="00020926">
            <w:pPr>
              <w:rPr>
                <w:rFonts w:ascii="Calibri" w:hAnsi="Calibri"/>
                <w:sz w:val="16"/>
                <w:szCs w:val="16"/>
              </w:rPr>
            </w:pPr>
            <w:r>
              <w:rPr>
                <w:rFonts w:ascii="Calibri" w:hAnsi="Calibri"/>
                <w:sz w:val="16"/>
                <w:szCs w:val="16"/>
              </w:rPr>
              <w:t>Unit Name: Exploring Narrative</w:t>
            </w:r>
          </w:p>
        </w:tc>
        <w:tc>
          <w:tcPr>
            <w:tcW w:w="2340" w:type="dxa"/>
          </w:tcPr>
          <w:p w:rsidR="000935F3" w:rsidRDefault="000935F3" w:rsidP="000935F3" w:rsidRPr="00020926">
            <w:pPr>
              <w:rPr>
                <w:rFonts w:ascii="Calibri" w:hAnsi="Calibri"/>
                <w:sz w:val="16"/>
                <w:szCs w:val="16"/>
              </w:rPr>
            </w:pPr>
          </w:p>
        </w:tc>
      </w:tr>
      <w:tr w:rsidR="00020926" w:rsidTr="00BC7416">
        <w:tc>
          <w:tcPr>
            <w:shd w:fill="D9D9D9" w:color="auto" w:themeFill="background1" w:themeFillShade="D9" w:val="clear"/>
            <w:tcW w:w="2430" w:type="dxa"/>
          </w:tcPr>
          <w:p w:rsidR="000935F3" w:rsidRDefault="000935F3" w:rsidP="000935F3" w:rsidRPr="000935F3">
            <w:pPr>
              <w:rPr>
                <w:b/>
                <w:rFonts w:ascii="Calibri" w:hAnsi="Calibri"/>
                <w:sz w:val="16"/>
                <w:szCs w:val="16"/>
              </w:rPr>
            </w:pPr>
            <w:r w:rsidRPr="000935F3">
              <w:rPr>
                <w:b/>
                <w:rFonts w:ascii="Calibri" w:hAnsi="Calibri"/>
                <w:sz w:val="16"/>
                <w:szCs w:val="16"/>
              </w:rPr>
              <w:t>Priority Standards:</w:t>
            </w:r>
          </w:p>
          <w:p w:rsidR="000935F3" w:rsidRDefault="000935F3" w:rsidP="000935F3" w:rsidRPr="000935F3">
            <w:pPr>
              <w:rPr>
                <w:b/>
                <w:rFonts w:ascii="Calibri" w:hAnsi="Calibri"/>
                <w:sz w:val="16"/>
                <w:szCs w:val="16"/>
              </w:rPr>
            </w:pPr>
            <w:r w:rsidRPr="000935F3">
              <w:rPr>
                <w:b/>
                <w:rFonts w:ascii="Calibri" w:hAnsi="Calibri"/>
                <w:sz w:val="16"/>
                <w:szCs w:val="16"/>
              </w:rPr>
              <w:t>(content specific)</w:t>
            </w:r>
          </w:p>
        </w:tc>
        <w:tc>
          <w:tcPr>
            <w:gridSpan w:val="9"/>
            <w:tcW w:w="8730" w:type="dxa"/>
          </w:tcPr>
          <w:p w:rsidR="00020926" w:rsidRDefault="00570ACB" w:rsidP="00E35348" w:rsidRPr="00570ACB">
            <w:pPr>
              <w:rPr>
                <w:b/>
                <w:i/>
                <w:color w:val="2F5496"/>
                <w:rFonts w:ascii="Calibri" w:hAnsi="Calibri"/>
                <w:sz w:val="16"/>
                <w:szCs w:val="16"/>
              </w:rPr>
            </w:pPr>
            <w:r>
              <w:rPr>
                <w:sz w:val="16"/>
              </w:rPr>
              <w:t>ELAGSE7RL3: ANALYZE how particular elements of a story or drama interact., (e.g., how settings shape the characters or plot)</w:t>
            </w:r>
          </w:p>
          <w:p>
            <w:pPr>
              <w:rPr>
                <w:sz w:val="16"/>
              </w:rPr>
            </w:pPr>
            <w:r>
              <w:rPr>
                <w:sz w:val="16"/>
              </w:rPr>
              <w:t>ELAGSE7RL3: ANALYZE how author develops and contrasts the points of view of different characters or narrators in a text.</w:t>
            </w:r>
          </w:p>
          <w:p>
            <w:pPr>
              <w:rPr>
                <w:sz w:val="16"/>
              </w:rPr>
            </w:pPr>
            <w:r>
              <w:rPr>
                <w:sz w:val="16"/>
              </w:rPr>
              <w:t>ELAGSE7RI3: ANALYZE the interactions between individuals, events, and ideas in a text (e.g., how ideas influence individuals or</w:t>
            </w:r>
          </w:p>
          <w:p>
            <w:pPr>
              <w:rPr>
                <w:sz w:val="16"/>
              </w:rPr>
            </w:pPr>
            <w:r>
              <w:rPr>
                <w:sz w:val="16"/>
              </w:rPr>
              <w:t>events, or how individuals influence ideas or events).</w:t>
            </w:r>
          </w:p>
          <w:p>
            <w:pPr>
              <w:rPr>
                <w:sz w:val="16"/>
              </w:rPr>
            </w:pPr>
            <w:r>
              <w:rPr>
                <w:sz w:val="16"/>
              </w:rPr>
              <w:t>ELAGSE7W4: PRODUCE clear and coherent writing in which the development, organization, and style are appropriate to task,</w:t>
            </w:r>
          </w:p>
          <w:p>
            <w:pPr>
              <w:rPr>
                <w:sz w:val="16"/>
              </w:rPr>
            </w:pPr>
            <w:r>
              <w:rPr>
                <w:sz w:val="16"/>
              </w:rPr>
              <w:t>purpose, and audience.</w:t>
            </w:r>
          </w:p>
        </w:tc>
      </w:tr>
      <w:tr w:rsidR="00570ACB" w:rsidTr="00BC7416">
        <w:tc>
          <w:tcPr>
            <w:shd w:fill="D9D9D9" w:color="auto" w:themeFill="background1" w:themeFillShade="D9" w:val="clear"/>
            <w:tcW w:w="2430" w:type="dxa"/>
          </w:tcPr>
          <w:p w:rsidR="00570ACB" w:rsidRDefault="00570ACB" w:rsidP="00570ACB" w:rsidRPr="000935F3">
            <w:pPr>
              <w:rPr>
                <w:b/>
                <w:rFonts w:ascii="Calibri" w:hAnsi="Calibri"/>
                <w:sz w:val="16"/>
                <w:szCs w:val="16"/>
              </w:rPr>
            </w:pPr>
            <w:r w:rsidRPr="000935F3">
              <w:rPr>
                <w:b/>
                <w:rFonts w:ascii="Calibri" w:hAnsi="Calibri"/>
                <w:sz w:val="16"/>
                <w:szCs w:val="16"/>
              </w:rPr>
              <w:t>Supporting Standards:</w:t>
            </w:r>
          </w:p>
          <w:p>
            <w:r>
              <w:rPr>
                <w:b/>
                <w:rFonts w:ascii="Calibri"/>
                <w:sz w:val="16"/>
              </w:rPr>
              <w:t>(content specific) </w:t>
            </w:r>
          </w:p>
          <w:p>
            <w:r>
              <w:rPr>
                <w:b/>
                <w:rFonts w:ascii="Calibri"/>
                <w:sz w:val="16"/>
              </w:rPr>
              <w:t>In this section, the teacher will provide the unit-based SUPPORTING standard(s) that are relevant to the weekly lesson.</w:t>
            </w:r>
          </w:p>
        </w:tc>
        <w:tc>
          <w:tcPr>
            <w:gridSpan w:val="9"/>
            <w:tcW w:w="8730" w:type="dxa"/>
          </w:tcPr>
          <w:p>
            <w:pPr>
              <w:rPr>
                <w:sz w:val="16"/>
              </w:rPr>
            </w:pPr>
            <w:r>
              <w:rPr>
                <w:sz w:val="16"/>
              </w:rPr>
              <w:t>ELAGSE7RL3: ANALYZE how particular elements of a story or drama interact.</w:t>
            </w:r>
          </w:p>
          <w:p>
            <w:pPr>
              <w:rPr>
                <w:sz w:val="16"/>
              </w:rPr>
            </w:pPr>
            <w:r>
              <w:rPr>
                <w:sz w:val="16"/>
              </w:rPr>
              <w:t>ELAGSE7RL4: Determine the meaning of words and phrases as they are used in a text, including figurative and connotative</w:t>
            </w:r>
          </w:p>
          <w:p>
            <w:pPr>
              <w:rPr>
                <w:sz w:val="16"/>
              </w:rPr>
            </w:pPr>
            <w:r>
              <w:rPr>
                <w:sz w:val="16"/>
              </w:rPr>
              <w:t>meanings; analyze the impact of rhymes and other repetitions of sounds (e.g., alliteration) on a specific verse or stanza of a poem</w:t>
            </w:r>
          </w:p>
          <w:p>
            <w:pPr>
              <w:rPr>
                <w:sz w:val="16"/>
              </w:rPr>
            </w:pPr>
            <w:r>
              <w:rPr>
                <w:sz w:val="16"/>
              </w:rPr>
              <w:t>or section of a story or drama.</w:t>
            </w:r>
          </w:p>
          <w:p>
            <w:pPr>
              <w:rPr>
                <w:sz w:val="16"/>
              </w:rPr>
            </w:pPr>
            <w:r>
              <w:rPr>
                <w:sz w:val="16"/>
              </w:rPr>
              <w:t>ELAGSE7RL5: Analyze how a dramas or poem’s form or structure (e.g., soliloquy, sonnet) contributes to its meaning.</w:t>
            </w:r>
          </w:p>
          <w:p>
            <w:pPr>
              <w:rPr>
                <w:sz w:val="16"/>
              </w:rPr>
            </w:pPr>
            <w:r>
              <w:rPr>
                <w:sz w:val="16"/>
              </w:rPr>
              <w:t>ELAGSE7RL6: ANALYZE how an author develops and contrasts the points of view of different characters or narrators in a text.</w:t>
            </w:r>
          </w:p>
          <w:p>
            <w:pPr>
              <w:rPr>
                <w:sz w:val="16"/>
              </w:rPr>
            </w:pPr>
            <w:r>
              <w:rPr>
                <w:sz w:val="16"/>
              </w:rPr>
              <w:t>ELAGSE7RL1: Cite several pieces of textual evidence to support analysis of what the text says explicitly as well as</w:t>
            </w:r>
          </w:p>
          <w:p>
            <w:pPr>
              <w:rPr>
                <w:sz w:val="16"/>
              </w:rPr>
            </w:pPr>
            <w:r>
              <w:rPr>
                <w:sz w:val="16"/>
              </w:rPr>
              <w:t>inferences drawn from the text.</w:t>
            </w:r>
          </w:p>
          <w:p>
            <w:pPr>
              <w:rPr>
                <w:sz w:val="16"/>
              </w:rPr>
            </w:pPr>
            <w:r>
              <w:rPr>
                <w:sz w:val="16"/>
              </w:rPr>
              <w:t>ELAGSE7RL2: Determine a theme and/or central idea of a text and analyze its development over the course of the text;</w:t>
            </w:r>
          </w:p>
          <w:p>
            <w:pPr>
              <w:rPr>
                <w:sz w:val="16"/>
              </w:rPr>
            </w:pPr>
            <w:r>
              <w:rPr>
                <w:sz w:val="16"/>
              </w:rPr>
              <w:t>provide an objective summary of the text.</w:t>
            </w:r>
          </w:p>
          <w:p>
            <w:pPr>
              <w:rPr>
                <w:sz w:val="16"/>
              </w:rPr>
            </w:pPr>
            <w:r>
              <w:rPr>
                <w:sz w:val="16"/>
              </w:rPr>
              <w:t>ELAGSE7RI3: ANALYZE the interactions between individuals, events, and ideas in a text (e.g., how ideas influence individuals or</w:t>
            </w:r>
          </w:p>
          <w:p>
            <w:pPr>
              <w:rPr>
                <w:sz w:val="16"/>
              </w:rPr>
            </w:pPr>
            <w:r>
              <w:rPr>
                <w:sz w:val="16"/>
              </w:rPr>
              <w:t>events, or how individuals influence ideas or events).</w:t>
            </w:r>
          </w:p>
          <w:p>
            <w:pPr>
              <w:rPr>
                <w:sz w:val="16"/>
              </w:rPr>
            </w:pPr>
            <w:r>
              <w:rPr>
                <w:sz w:val="16"/>
              </w:rPr>
              <w:t>ELAGSE7RI1: Cite several pieces of textual evidence to support analysis of what the text says explicitly as well as</w:t>
            </w:r>
          </w:p>
          <w:p>
            <w:pPr>
              <w:rPr>
                <w:sz w:val="16"/>
              </w:rPr>
            </w:pPr>
            <w:r>
              <w:rPr>
                <w:sz w:val="16"/>
              </w:rPr>
              <w:t>inferences drawn from the text.</w:t>
            </w:r>
          </w:p>
          <w:p>
            <w:pPr>
              <w:rPr>
                <w:sz w:val="16"/>
              </w:rPr>
            </w:pPr>
            <w:r>
              <w:rPr>
                <w:sz w:val="16"/>
              </w:rPr>
              <w:t>ELAGSE7RI2: Determine two or more central ideas in a text and analyze their development over the course of the text;</w:t>
            </w:r>
          </w:p>
          <w:p>
            <w:pPr>
              <w:rPr>
                <w:sz w:val="16"/>
              </w:rPr>
            </w:pPr>
            <w:r>
              <w:rPr>
                <w:sz w:val="16"/>
              </w:rPr>
              <w:t>provide an objective summary of the text.</w:t>
            </w:r>
          </w:p>
          <w:p>
            <w:pPr>
              <w:rPr>
                <w:sz w:val="16"/>
              </w:rPr>
            </w:pPr>
            <w:r>
              <w:rPr>
                <w:sz w:val="16"/>
              </w:rPr>
              <w:t>ELAGSE7RI4: Determine the meaning of words and phrases as they are used in a text, including figurative, connotative,</w:t>
            </w:r>
          </w:p>
          <w:p>
            <w:pPr>
              <w:rPr>
                <w:sz w:val="16"/>
              </w:rPr>
            </w:pPr>
            <w:r>
              <w:rPr>
                <w:sz w:val="16"/>
              </w:rPr>
              <w:t>and technical meanings; analyze the impact of a specific word choice on meaning and tone.</w:t>
            </w:r>
          </w:p>
          <w:p>
            <w:pPr>
              <w:rPr>
                <w:sz w:val="16"/>
              </w:rPr>
            </w:pPr>
            <w:r>
              <w:rPr>
                <w:sz w:val="16"/>
              </w:rPr>
              <w:t>ELAGSE7W4: PRODUCE clear and coherent writing in which the development, organization, and style are appropriate to task,</w:t>
            </w:r>
          </w:p>
          <w:p>
            <w:pPr>
              <w:rPr>
                <w:sz w:val="16"/>
              </w:rPr>
            </w:pPr>
            <w:r>
              <w:rPr>
                <w:sz w:val="16"/>
              </w:rPr>
              <w:t>purpose, and audience.</w:t>
            </w:r>
          </w:p>
        </w:tc>
      </w:tr>
      <w:tr w:rsidR="00570ACB" w:rsidTr="00BC7416">
        <w:tc>
          <w:tcPr>
            <w:shd w:fill="D9D9D9" w:color="auto" w:themeFill="background1" w:themeFillShade="D9" w:val="clear"/>
            <w:tcW w:w="2430" w:type="dxa"/>
          </w:tcPr>
          <w:p w:rsidR="00570ACB" w:rsidRDefault="00570ACB" w:rsidP="00570ACB" w:rsidRPr="000935F3">
            <w:pPr>
              <w:rPr>
                <w:b/>
                <w:rFonts w:ascii="Calibri" w:hAnsi="Calibri"/>
                <w:sz w:val="16"/>
                <w:szCs w:val="16"/>
              </w:rPr>
            </w:pPr>
            <w:r w:rsidRPr="000935F3">
              <w:rPr>
                <w:b/>
                <w:rFonts w:ascii="Calibri" w:hAnsi="Calibri"/>
                <w:sz w:val="16"/>
                <w:szCs w:val="16"/>
              </w:rPr>
              <w:t>Non-Content Standards:</w:t>
            </w:r>
          </w:p>
          <w:p w:rsidR="00570ACB" w:rsidRDefault="00570ACB" w:rsidP="00570ACB" w:rsidRPr="00020926">
            <w:pPr>
              <w:rPr>
                <w:rFonts w:ascii="Calibri" w:hAnsi="Calibri"/>
                <w:sz w:val="16"/>
                <w:szCs w:val="16"/>
              </w:rPr>
            </w:pPr>
            <w:r w:rsidRPr="000935F3">
              <w:rPr>
                <w:b/>
                <w:rFonts w:ascii="Calibri" w:hAnsi="Calibri"/>
                <w:sz w:val="16"/>
                <w:szCs w:val="16"/>
              </w:rPr>
              <w:t>(WIDA, Interdisciplinary standards, literacy, etc.)</w:t>
            </w:r>
          </w:p>
        </w:tc>
        <w:tc>
          <w:tcPr>
            <w:gridSpan w:val="9"/>
            <w:tcW w:w="8730" w:type="dxa"/>
          </w:tcPr>
          <w:p w:rsidR="00570ACB" w:rsidRDefault="00570ACB" w:rsidP="00570ACB" w:rsidRPr="00570ACB">
            <w:pPr>
              <w:rPr>
                <w:b/>
                <w:i/>
                <w:color w:val="2F5496"/>
                <w:rFonts w:ascii="Calibri" w:hAnsi="Calibri"/>
                <w:sz w:val="16"/>
                <w:szCs w:val="16"/>
              </w:rPr>
            </w:pPr>
            <w:r>
              <w:rPr>
                <w:b/>
                <w:i/>
                <w:color w:val="2F5496"/>
                <w:rFonts w:ascii="Calibri"/>
                <w:sz w:val="16"/>
              </w:rPr>
              <w:t>N/AX</w:t>
            </w:r>
          </w:p>
        </w:tc>
      </w:tr>
      <w:tr w:rsidR="00570ACB" w:rsidTr="00BC7416">
        <w:tc>
          <w:tcPr>
            <w:shd w:fill="D9D9D9" w:color="auto" w:themeFill="background1" w:themeFillShade="D9" w:val="clear"/>
            <w:tcW w:w="2430" w:type="dxa"/>
          </w:tcPr>
          <w:p w:rsidR="00570ACB" w:rsidRDefault="0017510F" w:rsidP="00570ACB">
            <w:pPr>
              <w:rPr>
                <w:b/>
                <w:rFonts w:ascii="Calibri" w:hAnsi="Calibri"/>
                <w:sz w:val="16"/>
                <w:szCs w:val="16"/>
              </w:rPr>
            </w:pPr>
            <w:r>
              <w:rPr>
                <w:b/>
                <w:rFonts w:ascii="Calibri" w:hAnsi="Calibri"/>
                <w:sz w:val="16"/>
                <w:szCs w:val="16"/>
              </w:rPr>
              <w:t xml:space="preserve">Learning Targets: </w:t>
            </w:r>
          </w:p>
          <w:p w:rsidR="0017510F" w:rsidRDefault="0017510F" w:rsidP="00570ACB">
            <w:pPr>
              <w:rPr>
                <w:b/>
                <w:rFonts w:ascii="Calibri" w:hAnsi="Calibri"/>
                <w:sz w:val="16"/>
                <w:szCs w:val="16"/>
              </w:rPr>
            </w:pPr>
            <w:r>
              <w:rPr>
                <w:b/>
                <w:rFonts w:ascii="Calibri" w:hAnsi="Calibri"/>
                <w:sz w:val="16"/>
                <w:szCs w:val="16"/>
              </w:rPr>
              <w:t>(what learners will be able to do at the end of the learning activity)</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hAnsi="Calibri"/>
                <w:sz w:val="16"/>
                <w:szCs w:val="16"/>
              </w:rPr>
              <w:t xml:space="preserve">In this section, the teacher will specify what the students will </w:t>
            </w:r>
            <w:r>
              <w:rPr>
                <w:b/>
                <w:i/>
                <w:color w:val="2F5496"/>
                <w:rFonts w:ascii="Calibri" w:hAnsi="Calibri"/>
                <w:sz w:val="16"/>
                <w:szCs w:val="16"/>
              </w:rPr>
              <w:t>specify what the students will know and be able to do at the end of the weekly lesson. Targets can be pulled directly from the DCSD curriculum unit plans (unwrapped priority standards).</w:t>
            </w:r>
          </w:p>
        </w:tc>
      </w:tr>
      <w:tr w:rsidR="00570ACB" w:rsidTr="00BC7416">
        <w:tc>
          <w:tcPr>
            <w:shd w:fill="D9D9D9" w:color="auto" w:themeFill="background1" w:themeFillShade="D9" w:val="clear"/>
            <w:tcW w:w="2430" w:type="dxa"/>
          </w:tcPr>
          <w:p w:rsidR="00570ACB" w:rsidRDefault="00570ACB" w:rsidP="00570ACB">
            <w:pPr>
              <w:rPr>
                <w:b/>
                <w:rFonts w:ascii="Calibri" w:hAnsi="Calibri"/>
                <w:sz w:val="16"/>
                <w:szCs w:val="16"/>
              </w:rPr>
            </w:pPr>
            <w:r>
              <w:rPr>
                <w:b/>
                <w:rFonts w:ascii="Calibri" w:hAnsi="Calibri"/>
                <w:sz w:val="16"/>
                <w:szCs w:val="16"/>
              </w:rPr>
              <w:t>Essential Question(s):</w:t>
            </w:r>
          </w:p>
          <w:p w:rsidR="00B54E07" w:rsidRDefault="00B54E07" w:rsidP="00570ACB" w:rsidRPr="000935F3">
            <w:pPr>
              <w:rPr>
                <w:b/>
                <w:rFonts w:ascii="Calibri" w:hAnsi="Calibri"/>
                <w:sz w:val="16"/>
                <w:szCs w:val="16"/>
              </w:rPr>
            </w:pPr>
            <w:r>
              <w:rPr>
                <w:b/>
                <w:rFonts w:ascii="Calibri" w:hAnsi="Calibri"/>
                <w:sz w:val="16"/>
                <w:szCs w:val="16"/>
              </w:rPr>
              <w:t>(addresses philosophical foundations; contains multiple answers; provide inquiry)</w:t>
            </w:r>
          </w:p>
        </w:tc>
        <w:tc>
          <w:tcPr>
            <w:gridSpan w:val="9"/>
            <w:tcW w:w="8730" w:type="dxa"/>
          </w:tcPr>
          <w:p w:rsidR="00570ACB" w:rsidRDefault="00570ACB" w:rsidP="00570ACB" w:rsidRPr="00570ACB">
            <w:pPr>
              <w:rPr>
                <w:b/>
                <w:i/>
                <w:color w:val="2F5496"/>
                <w:rFonts w:ascii="Calibri" w:hAnsi="Calibri"/>
                <w:sz w:val="16"/>
                <w:szCs w:val="16"/>
              </w:rPr>
            </w:pPr>
            <w:r>
              <w:t> </w:t>
            </w:r>
            <w:r>
              <w:rPr>
                <w:sz w:val="16"/>
              </w:rPr>
              <w:t>1. Why do readers analyze and need to understand the elements of a story?</w:t>
            </w:r>
          </w:p>
          <w:p>
            <w:pPr>
              <w:rPr>
                <w:sz w:val="16"/>
              </w:rPr>
            </w:pPr>
            <w:r>
              <w:rPr>
                <w:sz w:val="16"/>
              </w:rPr>
              <w:t>2. Why is it important for a reader to understand characters’ and narrator’s points of view?</w:t>
            </w:r>
          </w:p>
          <w:p>
            <w:pPr>
              <w:rPr>
                <w:sz w:val="16"/>
              </w:rPr>
            </w:pPr>
            <w:r>
              <w:rPr>
                <w:sz w:val="16"/>
              </w:rPr>
              <w:t>3. How does a writer use interactions of individuals, events, and ideas and organization to develop of a piece of writing?</w:t>
            </w:r>
          </w:p>
          <w:p>
            <w:pPr>
              <w:rPr>
                <w:sz w:val="16"/>
              </w:rPr>
            </w:pPr>
            <w:r>
              <w:rPr>
                <w:sz w:val="16"/>
              </w:rPr>
              <w:t>4. How and why should writers use an organized structure and style?</w:t>
            </w:r>
          </w:p>
        </w:tc>
      </w:tr>
      <w:tr w:rsidR="00570ACB" w:rsidTr="00BC7416">
        <w:tc>
          <w:tcPr>
            <w:shd w:fill="D9D9D9" w:color="auto" w:themeFill="background1" w:themeFillShade="D9" w:val="clear"/>
            <w:tcW w:w="2430" w:type="dxa"/>
          </w:tcPr>
          <w:p w:rsidR="00570ACB" w:rsidRDefault="00570ACB" w:rsidP="00570ACB">
            <w:pPr>
              <w:rPr>
                <w:b/>
                <w:rFonts w:ascii="Calibri" w:hAnsi="Calibri"/>
                <w:sz w:val="16"/>
                <w:szCs w:val="16"/>
              </w:rPr>
            </w:pPr>
            <w:r>
              <w:rPr>
                <w:b/>
                <w:rFonts w:ascii="Calibri" w:hAnsi="Calibri"/>
                <w:sz w:val="16"/>
                <w:szCs w:val="16"/>
              </w:rPr>
              <w:t>Big Idea(s):</w:t>
            </w:r>
          </w:p>
          <w:p w:rsidR="00B54E07" w:rsidRDefault="00B54E07" w:rsidP="00570ACB">
            <w:pPr>
              <w:rPr>
                <w:b/>
                <w:rFonts w:ascii="Calibri" w:hAnsi="Calibri"/>
                <w:sz w:val="16"/>
                <w:szCs w:val="16"/>
              </w:rPr>
            </w:pPr>
            <w:r>
              <w:rPr>
                <w:b/>
                <w:rFonts w:ascii="Calibri" w:hAnsi="Calibri"/>
                <w:sz w:val="16"/>
                <w:szCs w:val="16"/>
              </w:rPr>
              <w:t>(main ideas, foundational understandings, conclusions or generalizations0</w:t>
            </w:r>
          </w:p>
        </w:tc>
        <w:tc>
          <w:tcPr>
            <w:gridSpan w:val="9"/>
            <w:tcW w:w="8730" w:type="dxa"/>
          </w:tcPr>
          <w:p w:rsidR="00570ACB" w:rsidRDefault="00570ACB" w:rsidP="00570ACB" w:rsidRPr="00570ACB">
            <w:pPr>
              <w:rPr>
                <w:b/>
                <w:i/>
                <w:color w:val="2F5496"/>
                <w:rFonts w:ascii="Calibri" w:hAnsi="Calibri"/>
                <w:sz w:val="16"/>
                <w:szCs w:val="16"/>
              </w:rPr>
            </w:pPr>
            <w:r>
              <w:rPr>
                <w:b/>
                <w:i/>
                <w:color w:val="2F5496"/>
                <w:rFonts w:ascii="Calibri" w:hAnsi="Calibri"/>
                <w:sz w:val="16"/>
                <w:szCs w:val="16"/>
              </w:rPr>
              <w:t>I1. Each element contributes to the development of a story and character development.</w:t>
            </w:r>
          </w:p>
          <w:p>
            <w:r>
              <w:rPr>
                <w:b/>
                <w:i/>
                <w:color w:val="2F5496"/>
                <w:rFonts w:ascii="Calibri"/>
                <w:sz w:val="16"/>
              </w:rPr>
              <w:t>2. Points of view of characters or narrators help readers to develop a deeper understanding of the characters their</w:t>
            </w:r>
          </w:p>
          <w:p>
            <w:r>
              <w:rPr>
                <w:b/>
                <w:i/>
                <w:color w:val="2F5496"/>
                <w:rFonts w:ascii="Calibri"/>
                <w:sz w:val="16"/>
              </w:rPr>
              <w:t>perspectives.</w:t>
            </w:r>
          </w:p>
          <w:p>
            <w:r>
              <w:rPr>
                <w:b/>
                <w:i/>
                <w:color w:val="2F5496"/>
                <w:rFonts w:ascii="Calibri"/>
                <w:sz w:val="16"/>
              </w:rPr>
              <w:t>3. The writer uses the interactions of individuals, events and ideas to influence one another and develop the writing</w:t>
            </w:r>
          </w:p>
          <w:p>
            <w:r>
              <w:rPr>
                <w:b/>
                <w:i/>
                <w:color w:val="2F5496"/>
                <w:rFonts w:ascii="Calibri"/>
                <w:sz w:val="16"/>
              </w:rPr>
              <w:t>4. Writers must incorporate organization and style to present ideas logically for the task, purpose, and audience.</w:t>
            </w:r>
          </w:p>
        </w:tc>
      </w:tr>
      <w:tr w:rsidR="00570ACB" w:rsidTr="001C7103">
        <w:trPr>
          <w:trHeight w:val="203"/>
        </w:trPr>
        <w:tc>
          <w:tcPr>
            <w:shd w:fill="D9D9D9" w:color="auto" w:themeFill="background1" w:themeFillShade="D9" w:val="clear"/>
            <w:vMerge w:val="restart"/>
            <w:tcW w:w="2430" w:type="dxa"/>
          </w:tcPr>
          <w:p w:rsidR="00570ACB" w:rsidRDefault="00570ACB" w:rsidP="00570ACB">
            <w:pPr>
              <w:rPr>
                <w:b/>
                <w:rFonts w:ascii="Calibri" w:hAnsi="Calibri"/>
                <w:sz w:val="16"/>
                <w:szCs w:val="16"/>
              </w:rPr>
            </w:pPr>
            <w:r>
              <w:rPr>
                <w:b/>
                <w:rFonts w:ascii="Calibri" w:hAnsi="Calibri"/>
                <w:sz w:val="16"/>
                <w:szCs w:val="16"/>
              </w:rPr>
              <w:t>Academic Vocabulary:</w:t>
            </w:r>
          </w:p>
        </w:tc>
        <w:tc>
          <w:tcPr>
            <w:gridSpan w:val="9"/>
            <w:tcW w:w="8730" w:type="dxa"/>
          </w:tcPr>
          <w:p w:rsidR="00570ACB" w:rsidRDefault="00570ACB" w:rsidP="00570ACB" w:rsidRPr="00B54E07">
            <w:pPr>
              <w:rPr>
                <w:b/>
                <w:i/>
                <w:color w:val="2F5496"/>
                <w:rFonts w:ascii="Calibri" w:hAnsi="Calibri"/>
                <w:sz w:val="16"/>
                <w:szCs w:val="16"/>
              </w:rPr>
            </w:pPr>
            <w:r>
              <w:rPr>
                <w:rFonts w:ascii="Calibri" w:hAnsi="Calibri"/>
                <w:sz w:val="16"/>
                <w:szCs w:val="16"/>
              </w:rPr>
              <w:t>Academic Vocabulary</w:t>
            </w:r>
            <w:r w:rsidR="00B54E07">
              <w:rPr>
                <w:rFonts w:ascii="Calibri" w:hAnsi="Calibri"/>
                <w:sz w:val="16"/>
                <w:szCs w:val="16"/>
              </w:rPr>
              <w:t>: Sadlier Oxford Level A - Unit 4</w:t>
            </w:r>
          </w:p>
        </w:tc>
      </w:tr>
      <w:tr w:rsidR="00570ACB" w:rsidTr="00047206">
        <w:trPr>
          <w:trHeight w:val="202"/>
        </w:trPr>
        <w:tc>
          <w:tcPr>
            <w:vMerge/>
          </w:tcPr>
          <w:p/>
        </w:tc>
        <w:tc>
          <w:tcPr>
            <w:gridSpan w:val="9"/>
            <w:tcW w:w="8730" w:type="dxa"/>
          </w:tcPr>
          <w:p w:rsidR="00570ACB" w:rsidRDefault="00570ACB" w:rsidP="00570ACB" w:rsidRPr="00020926">
            <w:pPr>
              <w:rPr>
                <w:rFonts w:ascii="Calibri" w:hAnsi="Calibri"/>
                <w:sz w:val="16"/>
                <w:szCs w:val="16"/>
              </w:rPr>
            </w:pPr>
            <w:r>
              <w:rPr>
                <w:rFonts w:ascii="Calibri" w:hAnsi="Calibri"/>
                <w:sz w:val="16"/>
                <w:szCs w:val="16"/>
              </w:rPr>
              <w:t>Unit Specific Vocabulary</w:t>
            </w:r>
            <w:r w:rsidR="00B54E07">
              <w:rPr>
                <w:rFonts w:ascii="Calibri" w:hAnsi="Calibri"/>
                <w:sz w:val="16"/>
                <w:szCs w:val="16"/>
              </w:rPr>
              <w:t xml:space="preserve">: </w:t>
            </w:r>
          </w:p>
          <w:p>
            <w:pPr>
              <w:rPr>
                <w:sz w:val="16"/>
              </w:rPr>
            </w:pPr>
            <w:r>
              <w:rPr>
                <w:sz w:val="16"/>
              </w:rPr>
              <w:t>fact</w:t>
            </w:r>
          </w:p>
          <w:p>
            <w:pPr>
              <w:rPr>
                <w:sz w:val="16"/>
              </w:rPr>
            </w:pPr>
            <w:r>
              <w:rPr>
                <w:sz w:val="16"/>
              </w:rPr>
              <w:t>opinion</w:t>
            </w:r>
            <w:r>
              <w:rPr>
                <w:rFonts w:ascii="Calibri"/>
                <w:sz w:val="16"/>
              </w:rPr>
            </w:r>
          </w:p>
          <w:p>
            <w:pPr>
              <w:rPr>
                <w:sz w:val="16"/>
              </w:rPr>
            </w:pPr>
            <w:r>
              <w:rPr>
                <w:sz w:val="16"/>
              </w:rPr>
              <w:t>chronological</w:t>
            </w:r>
            <w:r>
              <w:rPr>
                <w:rFonts w:ascii="Calibri"/>
                <w:sz w:val="16"/>
              </w:rPr>
            </w:r>
          </w:p>
          <w:p>
            <w:pPr>
              <w:rPr>
                <w:sz w:val="16"/>
              </w:rPr>
            </w:pPr>
            <w:r>
              <w:rPr>
                <w:sz w:val="16"/>
              </w:rPr>
              <w:t>cite</w:t>
            </w:r>
            <w:r>
              <w:rPr>
                <w:rFonts w:ascii="Calibri"/>
                <w:sz w:val="16"/>
              </w:rPr>
            </w:r>
          </w:p>
          <w:p>
            <w:pPr>
              <w:rPr>
                <w:sz w:val="16"/>
              </w:rPr>
            </w:pPr>
            <w:r>
              <w:rPr>
                <w:sz w:val="16"/>
              </w:rPr>
              <w:t>coherence</w:t>
            </w:r>
            <w:r>
              <w:rPr>
                <w:rFonts w:ascii="Calibri"/>
                <w:sz w:val="16"/>
              </w:rPr>
            </w:r>
          </w:p>
          <w:p>
            <w:pPr>
              <w:rPr>
                <w:sz w:val="16"/>
              </w:rPr>
            </w:pPr>
            <w:r>
              <w:rPr>
                <w:sz w:val="16"/>
              </w:rPr>
              <w:t>analyze</w:t>
            </w:r>
            <w:r>
              <w:rPr>
                <w:rFonts w:ascii="Calibri"/>
                <w:sz w:val="16"/>
              </w:rPr>
            </w:r>
          </w:p>
          <w:p>
            <w:pPr>
              <w:rPr>
                <w:sz w:val="16"/>
              </w:rPr>
            </w:pPr>
            <w:r>
              <w:rPr>
                <w:sz w:val="16"/>
              </w:rPr>
              <w:t>evidence</w:t>
            </w:r>
            <w:r>
              <w:rPr>
                <w:rFonts w:ascii="Calibri"/>
                <w:sz w:val="16"/>
              </w:rPr>
            </w:r>
          </w:p>
          <w:p>
            <w:pPr>
              <w:rPr>
                <w:sz w:val="16"/>
              </w:rPr>
            </w:pPr>
            <w:r>
              <w:rPr>
                <w:sz w:val="16"/>
              </w:rPr>
              <w:t>interaction</w:t>
            </w:r>
            <w:r>
              <w:rPr>
                <w:rFonts w:ascii="Calibri"/>
                <w:sz w:val="16"/>
              </w:rPr>
            </w:r>
          </w:p>
          <w:p>
            <w:pPr>
              <w:rPr>
                <w:sz w:val="16"/>
              </w:rPr>
            </w:pPr>
            <w:r>
              <w:rPr>
                <w:sz w:val="16"/>
              </w:rPr>
              <w:t>development</w:t>
            </w:r>
            <w:r>
              <w:rPr>
                <w:rFonts w:ascii="Calibri"/>
                <w:sz w:val="16"/>
              </w:rPr>
            </w:r>
          </w:p>
          <w:p>
            <w:pPr>
              <w:rPr>
                <w:sz w:val="16"/>
              </w:rPr>
            </w:pPr>
            <w:r>
              <w:rPr>
                <w:sz w:val="16"/>
              </w:rPr>
              <w:t>organization</w:t>
            </w:r>
            <w:r>
              <w:rPr>
                <w:rFonts w:ascii="Calibri"/>
                <w:sz w:val="16"/>
              </w:rPr>
            </w:r>
          </w:p>
          <w:p>
            <w:r>
              <w:rPr>
                <w:sz w:val="16"/>
              </w:rPr>
              <w:t>textual evidence</w:t>
            </w:r>
            <w:r>
              <w:rPr>
                <w:rFonts w:ascii="Calibri"/>
                <w:sz w:val="16"/>
              </w:rPr>
            </w:r>
          </w:p>
        </w:tc>
      </w:tr>
      <w:tr w:rsidR="00570ACB" w:rsidTr="00BC7416">
        <w:tc>
          <w:tcPr>
            <w:shd w:fill="D9D9D9" w:color="auto" w:themeFill="background1" w:themeFillShade="D9" w:val="clear"/>
            <w:tcW w:w="2430" w:type="dxa"/>
          </w:tcPr>
          <w:p w:rsidR="00B54E07" w:rsidRDefault="00570ACB" w:rsidP="00570ACB">
            <w:pPr>
              <w:rPr>
                <w:b/>
                <w:rFonts w:ascii="Calibri" w:hAnsi="Calibri"/>
                <w:sz w:val="16"/>
                <w:szCs w:val="16"/>
              </w:rPr>
            </w:pPr>
            <w:r>
              <w:rPr>
                <w:b/>
                <w:rFonts w:ascii="Calibri" w:hAnsi="Calibri"/>
                <w:sz w:val="16"/>
                <w:szCs w:val="16"/>
              </w:rPr>
              <w:t xml:space="preserve">STEM </w:t>
            </w:r>
          </w:p>
          <w:p w:rsidR="00570ACB" w:rsidRDefault="00570ACB" w:rsidP="00570ACB" w:rsidRPr="000935F3">
            <w:pPr>
              <w:rPr>
                <w:b/>
                <w:rFonts w:ascii="Calibri" w:hAnsi="Calibri"/>
                <w:sz w:val="16"/>
                <w:szCs w:val="16"/>
              </w:rPr>
            </w:pPr>
            <w:r>
              <w:rPr>
                <w:b/>
                <w:rFonts w:ascii="Calibri" w:hAnsi="Calibri"/>
                <w:sz w:val="16"/>
                <w:szCs w:val="16"/>
              </w:rPr>
              <w:t>Interdisciplinary Integration:</w:t>
            </w:r>
          </w:p>
        </w:tc>
        <w:tc>
          <w:tcPr>
            <w:gridSpan w:val="9"/>
            <w:tcW w:w="8730" w:type="dxa"/>
          </w:tcPr>
          <w:p w:rsidR="00570ACB" w:rsidRDefault="00B54E07" w:rsidP="00B54E07" w:rsidRPr="00B54E07">
            <w:pPr>
              <w:rPr>
                <w:b/>
                <w:i/>
                <w:color w:val="2F5496"/>
                <w:rFonts w:ascii="Calibri" w:hAnsi="Calibri"/>
                <w:sz w:val="16"/>
                <w:szCs w:val="16"/>
              </w:rPr>
            </w:pPr>
            <w:r>
              <w:rPr>
                <w:b/>
                <w:i/>
                <w:color w:val="2F5496"/>
                <w:rFonts w:ascii="Calibri" w:hAnsi="Calibri"/>
                <w:sz w:val="16"/>
                <w:szCs w:val="16"/>
              </w:rPr>
              <w:t>N/A</w:t>
            </w:r>
          </w:p>
        </w:tc>
      </w:tr>
      <w:tr w:rsidR="00570ACB" w:rsidTr="00BC7416">
        <w:tc>
          <w:tcPr>
            <w:shd w:fill="D9D9D9" w:color="auto" w:themeFill="background1" w:themeFillShade="D9" w:val="clear"/>
            <w:tcW w:w="2430" w:type="dxa"/>
          </w:tcPr>
          <w:p w:rsidR="00570ACB" w:rsidRDefault="00570ACB" w:rsidP="00570ACB">
            <w:pPr>
              <w:rPr>
                <w:b/>
                <w:rFonts w:ascii="Calibri" w:hAnsi="Calibri"/>
                <w:sz w:val="16"/>
                <w:szCs w:val="16"/>
              </w:rPr>
            </w:pPr>
            <w:r>
              <w:rPr>
                <w:b/>
                <w:rFonts w:ascii="Calibri" w:hAnsi="Calibri"/>
                <w:sz w:val="16"/>
                <w:szCs w:val="16"/>
              </w:rPr>
              <w:t>Engaging Performance Scenario:</w:t>
            </w:r>
          </w:p>
        </w:tc>
        <w:tc>
          <w:tcPr>
            <w:gridSpan w:val="9"/>
            <w:tcW w:w="8730" w:type="dxa"/>
          </w:tcPr>
          <w:p w:rsidR="00570ACB" w:rsidRDefault="00B54E07" w:rsidP="00B54E07" w:rsidRPr="00B54E07">
            <w:pPr>
              <w:rPr>
                <w:b/>
                <w:i/>
                <w:color w:val="2F5496"/>
                <w:rFonts w:ascii="Calibri" w:hAnsi="Calibri"/>
                <w:sz w:val="16"/>
                <w:szCs w:val="16"/>
              </w:rPr>
            </w:pPr>
            <w:r>
              <w:rPr>
                <w:sz w:val="16"/>
              </w:rPr>
              <w:t>Suddenly, a time machine has landed at your school’s front door. A historical figure that you recently read about has emerged and</w:t>
            </w:r>
          </w:p>
          <w:p>
            <w:pPr>
              <w:rPr>
                <w:sz w:val="16"/>
              </w:rPr>
            </w:pPr>
            <w:r>
              <w:rPr>
                <w:sz w:val="16"/>
              </w:rPr>
              <w:t>he/she is lost in time. You must help this character by creating a present-day sequel to his/her story through an illustrated narrative.</w:t>
            </w:r>
          </w:p>
          <w:p>
            <w:pPr>
              <w:rPr>
                <w:sz w:val="16"/>
              </w:rPr>
            </w:pPr>
            <w:r>
              <w:rPr>
                <w:sz w:val="16"/>
              </w:rPr>
              <w:t>Your narrative must provide major events and different points of view of today’s history and change the main character’s point-ofview</w:t>
            </w:r>
          </w:p>
          <w:p>
            <w:pPr>
              <w:rPr>
                <w:sz w:val="16"/>
              </w:rPr>
            </w:pPr>
            <w:r>
              <w:rPr>
                <w:sz w:val="16"/>
              </w:rPr>
              <w:t>from the original story. You must show understanding of the historical text you are studying by creating a plot diagram.</w:t>
            </w:r>
          </w:p>
        </w:tc>
      </w:tr>
      <w:tr w:rsidR="00570ACB" w:rsidTr="00BC7416">
        <w:trPr>
          <w:trHeight w:val="117"/>
        </w:trPr>
        <w:tc>
          <w:tcPr>
            <w:shd w:fill="D9D9D9" w:color="auto" w:themeFill="background1" w:themeFillShade="D9" w:val="clear"/>
            <w:vMerge w:val="restart"/>
            <w:tcW w:w="2430" w:type="dxa"/>
          </w:tcPr>
          <w:p w:rsidR="00570ACB" w:rsidRDefault="00570ACB" w:rsidP="00570ACB">
            <w:pPr>
              <w:rPr>
                <w:rFonts w:ascii="Calibri" w:hAnsi="Calibri"/>
                <w:sz w:val="16"/>
                <w:szCs w:val="16"/>
              </w:rPr>
            </w:pPr>
            <w:r>
              <w:rPr>
                <w:rFonts w:ascii="Calibri" w:hAnsi="Calibri"/>
                <w:sz w:val="16"/>
                <w:szCs w:val="16"/>
              </w:rPr>
              <w:t>Resources:</w:t>
            </w:r>
          </w:p>
          <w:p w:rsidR="00570ACB" w:rsidRDefault="00570ACB" w:rsidP="00570ACB" w:rsidRPr="00020926">
            <w:pPr>
              <w:rPr>
                <w:rFonts w:ascii="Calibri" w:hAnsi="Calibri"/>
                <w:sz w:val="16"/>
                <w:szCs w:val="16"/>
              </w:rPr>
            </w:pPr>
            <w:r>
              <w:rPr>
                <w:rFonts w:ascii="Calibri" w:hAnsi="Calibri"/>
                <w:sz w:val="16"/>
                <w:szCs w:val="16"/>
              </w:rPr>
              <w:t>(weekly materials chosen to support teaching and learning)</w:t>
            </w:r>
          </w:p>
        </w:tc>
        <w:tc>
          <w:tcPr>
            <w:tcW w:w="1455" w:type="dxa"/>
          </w:tcPr>
          <w:p w:rsidR="00570ACB" w:rsidRDefault="00570ACB" w:rsidP="00570ACB" w:rsidRPr="00020926">
            <w:pPr>
              <w:jc w:val="center"/>
              <w:rPr>
                <w:rFonts w:ascii="Calibri" w:hAnsi="Calibri"/>
                <w:sz w:val="16"/>
                <w:szCs w:val="16"/>
              </w:rPr>
            </w:pPr>
            <w:r>
              <w:rPr>
                <w:rFonts w:ascii="Calibri" w:hAnsi="Calibri"/>
                <w:sz w:val="16"/>
                <w:szCs w:val="16"/>
              </w:rPr>
              <w:t>Textbooks</w:t>
            </w:r>
          </w:p>
        </w:tc>
        <w:tc>
          <w:tcPr>
            <w:tcW w:w="255" w:type="dxa"/>
          </w:tcPr>
          <w:p w:rsidR="00570ACB" w:rsidRDefault="00570ACB" w:rsidP="00570ACB" w:rsidRPr="00020926">
            <w:pPr>
              <w:jc w:val="center"/>
              <w:rPr>
                <w:rFonts w:ascii="Calibri" w:hAnsi="Calibri"/>
                <w:sz w:val="16"/>
                <w:szCs w:val="16"/>
              </w:rPr>
            </w:pPr>
          </w:p>
        </w:tc>
        <w:tc>
          <w:tcPr>
            <w:tcW w:w="1530" w:type="dxa"/>
          </w:tcPr>
          <w:p w:rsidR="00570ACB" w:rsidRDefault="00570ACB" w:rsidP="00570ACB" w:rsidRPr="00020926">
            <w:pPr>
              <w:jc w:val="center"/>
              <w:rPr>
                <w:rFonts w:ascii="Calibri" w:hAnsi="Calibri"/>
                <w:sz w:val="16"/>
                <w:szCs w:val="16"/>
              </w:rPr>
            </w:pPr>
            <w:r>
              <w:rPr>
                <w:rFonts w:ascii="Calibri" w:hAnsi="Calibri"/>
                <w:sz w:val="16"/>
                <w:szCs w:val="16"/>
              </w:rPr>
              <w:t>Lab Materials</w:t>
            </w:r>
          </w:p>
        </w:tc>
        <w:tc>
          <w:tcPr>
            <w:gridSpan w:val="2"/>
            <w:tcW w:w="270" w:type="dxa"/>
          </w:tcPr>
          <w:p w:rsidR="00570ACB" w:rsidRDefault="00570ACB" w:rsidP="00570ACB" w:rsidRPr="00020926">
            <w:pPr>
              <w:jc w:val="center"/>
              <w:rPr>
                <w:rFonts w:ascii="Calibri" w:hAnsi="Calibri"/>
                <w:sz w:val="16"/>
                <w:szCs w:val="16"/>
              </w:rPr>
            </w:pPr>
          </w:p>
        </w:tc>
        <w:tc>
          <w:tcPr>
            <w:gridSpan w:val="2"/>
            <w:tcW w:w="2031" w:type="dxa"/>
          </w:tcPr>
          <w:p w:rsidR="00570ACB" w:rsidRDefault="00570ACB" w:rsidP="00570ACB" w:rsidRPr="00020926">
            <w:pPr>
              <w:jc w:val="center"/>
              <w:rPr>
                <w:rFonts w:ascii="Calibri" w:hAnsi="Calibri"/>
                <w:sz w:val="16"/>
                <w:szCs w:val="16"/>
              </w:rPr>
            </w:pPr>
            <w:r>
              <w:rPr>
                <w:rFonts w:ascii="Calibri" w:hAnsi="Calibri"/>
                <w:sz w:val="16"/>
                <w:szCs w:val="16"/>
              </w:rPr>
              <w:t>Manipulatives</w:t>
            </w:r>
          </w:p>
        </w:tc>
        <w:tc>
          <w:tcPr>
            <w:gridSpan w:val="2"/>
            <w:tcW w:w="3189" w:type="dxa"/>
          </w:tcPr>
          <w:p w:rsidR="00570ACB" w:rsidRDefault="00570ACB" w:rsidP="00570ACB" w:rsidRPr="00020926">
            <w:pPr>
              <w:jc w:val="center"/>
              <w:rPr>
                <w:rFonts w:ascii="Calibri" w:hAnsi="Calibri"/>
                <w:sz w:val="16"/>
                <w:szCs w:val="16"/>
              </w:rPr>
            </w:pPr>
            <w:r>
              <w:rPr>
                <w:rFonts w:ascii="Calibri" w:hAnsi="Calibri"/>
                <w:sz w:val="16"/>
                <w:szCs w:val="16"/>
              </w:rPr>
              <w:t>Other: (List the other resources below.)</w:t>
            </w:r>
          </w:p>
        </w:tc>
      </w:tr>
      <w:tr w:rsidR="00570ACB" w:rsidTr="00BC7416">
        <w:trPr>
          <w:trHeight w:val="117"/>
        </w:trPr>
        <w:tc>
          <w:tcPr>
            <w:vMerge/>
          </w:tcPr>
          <w:p/>
        </w:tc>
        <w:tc>
          <w:tcPr>
            <w:tcW w:w="1455" w:type="dxa"/>
          </w:tcPr>
          <w:p w:rsidR="00570ACB" w:rsidRDefault="00570ACB" w:rsidP="00570ACB" w:rsidRPr="00020926">
            <w:pPr>
              <w:jc w:val="center"/>
              <w:rPr>
                <w:rFonts w:ascii="Calibri" w:hAnsi="Calibri"/>
                <w:sz w:val="16"/>
                <w:szCs w:val="16"/>
              </w:rPr>
            </w:pPr>
            <w:r>
              <w:rPr>
                <w:rFonts w:ascii="Calibri" w:hAnsi="Calibri"/>
                <w:sz w:val="16"/>
                <w:szCs w:val="16"/>
              </w:rPr>
              <w:t>Audio/Visual Aids</w:t>
            </w:r>
          </w:p>
        </w:tc>
        <w:tc>
          <w:tcPr>
            <w:tcW w:w="255" w:type="dxa"/>
          </w:tcPr>
          <w:p w:rsidR="00570ACB" w:rsidRDefault="00570ACB" w:rsidP="00570ACB" w:rsidRPr="00020926">
            <w:pPr>
              <w:jc w:val="center"/>
              <w:rPr>
                <w:rFonts w:ascii="Calibri" w:hAnsi="Calibri"/>
                <w:sz w:val="16"/>
                <w:szCs w:val="16"/>
              </w:rPr>
            </w:pPr>
          </w:p>
        </w:tc>
        <w:tc>
          <w:tcPr>
            <w:tcW w:w="1530" w:type="dxa"/>
          </w:tcPr>
          <w:p w:rsidR="00570ACB" w:rsidRDefault="00570ACB" w:rsidP="00570ACB" w:rsidRPr="00020926">
            <w:pPr>
              <w:jc w:val="center"/>
              <w:rPr>
                <w:rFonts w:ascii="Calibri" w:hAnsi="Calibri"/>
                <w:sz w:val="16"/>
                <w:szCs w:val="16"/>
              </w:rPr>
            </w:pPr>
            <w:r>
              <w:rPr>
                <w:rFonts w:ascii="Calibri" w:hAnsi="Calibri"/>
                <w:sz w:val="16"/>
                <w:szCs w:val="16"/>
              </w:rPr>
              <w:t>Course syllabus</w:t>
            </w:r>
          </w:p>
        </w:tc>
        <w:tc>
          <w:tcPr>
            <w:gridSpan w:val="2"/>
            <w:tcW w:w="270" w:type="dxa"/>
          </w:tcPr>
          <w:p w:rsidR="00570ACB" w:rsidRDefault="00570ACB" w:rsidP="00570ACB" w:rsidRPr="00020926">
            <w:pPr>
              <w:jc w:val="center"/>
              <w:rPr>
                <w:rFonts w:ascii="Calibri" w:hAnsi="Calibri"/>
                <w:sz w:val="16"/>
                <w:szCs w:val="16"/>
              </w:rPr>
            </w:pPr>
          </w:p>
        </w:tc>
        <w:tc>
          <w:tcPr>
            <w:gridSpan w:val="2"/>
            <w:tcW w:w="2031" w:type="dxa"/>
          </w:tcPr>
          <w:p w:rsidR="00570ACB" w:rsidRDefault="00570ACB" w:rsidP="00570ACB" w:rsidRPr="00020926">
            <w:pPr>
              <w:jc w:val="center"/>
              <w:rPr>
                <w:rFonts w:ascii="Calibri" w:hAnsi="Calibri"/>
                <w:sz w:val="16"/>
                <w:szCs w:val="16"/>
              </w:rPr>
            </w:pPr>
            <w:r>
              <w:rPr>
                <w:rFonts w:ascii="Calibri" w:hAnsi="Calibri"/>
                <w:sz w:val="16"/>
                <w:szCs w:val="16"/>
              </w:rPr>
              <w:t>Internet (Tech)</w:t>
            </w:r>
          </w:p>
        </w:tc>
        <w:tc>
          <w:tcPr>
            <w:gridSpan w:val="2"/>
            <w:tcW w:w="3189" w:type="dxa"/>
          </w:tcPr>
          <w:p w:rsidR="00570ACB" w:rsidRDefault="00570ACB" w:rsidP="00570ACB" w:rsidRPr="00020926">
            <w:pPr>
              <w:jc w:val="center"/>
              <w:rPr>
                <w:rFonts w:ascii="Calibri" w:hAnsi="Calibri"/>
                <w:sz w:val="16"/>
                <w:szCs w:val="16"/>
              </w:rPr>
            </w:pPr>
          </w:p>
        </w:tc>
      </w:tr>
      <w:tr w:rsidR="00570ACB" w:rsidTr="00BC7416">
        <w:trPr>
          <w:trHeight w:val="117"/>
        </w:trPr>
        <w:tc>
          <w:tcPr>
            <w:vMerge/>
          </w:tcPr>
          <w:p/>
        </w:tc>
        <w:tc>
          <w:tcPr>
            <w:tcW w:w="1455" w:type="dxa"/>
          </w:tcPr>
          <w:p w:rsidR="00570ACB" w:rsidRDefault="00570ACB" w:rsidP="00570ACB" w:rsidRPr="00020926">
            <w:pPr>
              <w:jc w:val="center"/>
              <w:rPr>
                <w:rFonts w:ascii="Calibri" w:hAnsi="Calibri"/>
                <w:sz w:val="16"/>
                <w:szCs w:val="16"/>
              </w:rPr>
            </w:pPr>
            <w:r>
              <w:rPr>
                <w:rFonts w:ascii="Calibri" w:hAnsi="Calibri"/>
                <w:sz w:val="16"/>
                <w:szCs w:val="16"/>
              </w:rPr>
              <w:t>Handouts</w:t>
            </w:r>
          </w:p>
        </w:tc>
        <w:tc>
          <w:tcPr>
            <w:tcW w:w="255" w:type="dxa"/>
          </w:tcPr>
          <w:p w:rsidR="00570ACB" w:rsidRDefault="00570ACB" w:rsidP="00570ACB" w:rsidRPr="00020926">
            <w:pPr>
              <w:jc w:val="center"/>
              <w:rPr>
                <w:rFonts w:ascii="Calibri" w:hAnsi="Calibri"/>
                <w:sz w:val="16"/>
                <w:szCs w:val="16"/>
              </w:rPr>
            </w:pPr>
          </w:p>
        </w:tc>
        <w:tc>
          <w:tcPr>
            <w:tcW w:w="1530" w:type="dxa"/>
          </w:tcPr>
          <w:p w:rsidR="00570ACB" w:rsidRDefault="00570ACB" w:rsidP="00570ACB" w:rsidRPr="00020926">
            <w:pPr>
              <w:jc w:val="center"/>
              <w:rPr>
                <w:rFonts w:ascii="Calibri" w:hAnsi="Calibri"/>
                <w:sz w:val="16"/>
                <w:szCs w:val="16"/>
              </w:rPr>
            </w:pPr>
            <w:r>
              <w:rPr>
                <w:rFonts w:ascii="Calibri" w:hAnsi="Calibri"/>
                <w:sz w:val="16"/>
                <w:szCs w:val="16"/>
              </w:rPr>
              <w:t>Dictionaries</w:t>
            </w:r>
          </w:p>
        </w:tc>
        <w:tc>
          <w:tcPr>
            <w:gridSpan w:val="2"/>
            <w:tcW w:w="270" w:type="dxa"/>
          </w:tcPr>
          <w:p w:rsidR="00570ACB" w:rsidRDefault="00570ACB" w:rsidP="00570ACB" w:rsidRPr="00020926">
            <w:pPr>
              <w:jc w:val="center"/>
              <w:rPr>
                <w:rFonts w:ascii="Calibri" w:hAnsi="Calibri"/>
                <w:sz w:val="16"/>
                <w:szCs w:val="16"/>
              </w:rPr>
            </w:pPr>
          </w:p>
        </w:tc>
        <w:tc>
          <w:tcPr>
            <w:gridSpan w:val="2"/>
            <w:tcW w:w="2031" w:type="dxa"/>
          </w:tcPr>
          <w:p w:rsidR="00570ACB" w:rsidRDefault="00570ACB" w:rsidP="00570ACB" w:rsidRPr="00020926">
            <w:pPr>
              <w:jc w:val="center"/>
              <w:rPr>
                <w:rFonts w:ascii="Calibri" w:hAnsi="Calibri"/>
                <w:sz w:val="16"/>
                <w:szCs w:val="16"/>
              </w:rPr>
            </w:pPr>
            <w:r>
              <w:rPr>
                <w:rFonts w:ascii="Calibri" w:hAnsi="Calibri"/>
                <w:sz w:val="16"/>
                <w:szCs w:val="16"/>
              </w:rPr>
              <w:t>Electronic Devices</w:t>
            </w:r>
          </w:p>
        </w:tc>
        <w:tc>
          <w:tcPr>
            <w:gridSpan w:val="2"/>
            <w:tcW w:w="3189" w:type="dxa"/>
          </w:tcPr>
          <w:p w:rsidR="00570ACB" w:rsidRDefault="00570ACB" w:rsidP="00570ACB" w:rsidRPr="00020926">
            <w:pPr>
              <w:jc w:val="center"/>
              <w:rPr>
                <w:rFonts w:ascii="Calibri" w:hAnsi="Calibri"/>
                <w:sz w:val="16"/>
                <w:szCs w:val="16"/>
              </w:rPr>
            </w:pPr>
          </w:p>
        </w:tc>
      </w:tr>
      <w:tr w:rsidR="00570ACB" w:rsidTr="00BC7416">
        <w:trPr>
          <w:trHeight w:val="117"/>
        </w:trPr>
        <w:tc>
          <w:tcPr>
            <w:vMerge/>
          </w:tcPr>
          <w:p/>
        </w:tc>
        <w:tc>
          <w:tcPr>
            <w:tcW w:w="1455" w:type="dxa"/>
          </w:tcPr>
          <w:p w:rsidR="00570ACB" w:rsidRDefault="00570ACB" w:rsidP="00570ACB" w:rsidRPr="00020926">
            <w:pPr>
              <w:jc w:val="center"/>
              <w:rPr>
                <w:rFonts w:ascii="Calibri" w:hAnsi="Calibri"/>
                <w:sz w:val="16"/>
                <w:szCs w:val="16"/>
              </w:rPr>
            </w:pPr>
            <w:r>
              <w:rPr>
                <w:rFonts w:ascii="Calibri" w:hAnsi="Calibri"/>
                <w:sz w:val="16"/>
                <w:szCs w:val="16"/>
              </w:rPr>
              <w:t>White Boards</w:t>
            </w:r>
          </w:p>
        </w:tc>
        <w:tc>
          <w:tcPr>
            <w:tcW w:w="255" w:type="dxa"/>
          </w:tcPr>
          <w:p w:rsidR="00570ACB" w:rsidRDefault="00570ACB" w:rsidP="00570ACB" w:rsidRPr="00020926">
            <w:pPr>
              <w:jc w:val="center"/>
              <w:rPr>
                <w:rFonts w:ascii="Calibri" w:hAnsi="Calibri"/>
                <w:sz w:val="16"/>
                <w:szCs w:val="16"/>
              </w:rPr>
            </w:pPr>
          </w:p>
        </w:tc>
        <w:tc>
          <w:tcPr>
            <w:tcW w:w="1530" w:type="dxa"/>
          </w:tcPr>
          <w:p w:rsidR="00570ACB" w:rsidRDefault="00570ACB" w:rsidP="00570ACB" w:rsidRPr="00020926">
            <w:pPr>
              <w:jc w:val="center"/>
              <w:rPr>
                <w:rFonts w:ascii="Calibri" w:hAnsi="Calibri"/>
                <w:sz w:val="16"/>
                <w:szCs w:val="16"/>
              </w:rPr>
            </w:pPr>
            <w:r>
              <w:rPr>
                <w:rFonts w:ascii="Calibri" w:hAnsi="Calibri"/>
                <w:sz w:val="16"/>
                <w:szCs w:val="16"/>
              </w:rPr>
              <w:t>Video Clips</w:t>
            </w:r>
          </w:p>
        </w:tc>
        <w:tc>
          <w:tcPr>
            <w:gridSpan w:val="2"/>
            <w:tcW w:w="270" w:type="dxa"/>
          </w:tcPr>
          <w:p w:rsidR="00570ACB" w:rsidRDefault="00570ACB" w:rsidP="00570ACB" w:rsidRPr="00020926">
            <w:pPr>
              <w:jc w:val="center"/>
              <w:rPr>
                <w:rFonts w:ascii="Calibri" w:hAnsi="Calibri"/>
                <w:sz w:val="16"/>
                <w:szCs w:val="16"/>
              </w:rPr>
            </w:pPr>
          </w:p>
        </w:tc>
        <w:tc>
          <w:tcPr>
            <w:gridSpan w:val="2"/>
            <w:tcW w:w="2031" w:type="dxa"/>
          </w:tcPr>
          <w:p w:rsidR="00570ACB" w:rsidRDefault="00570ACB" w:rsidP="00570ACB" w:rsidRPr="00020926">
            <w:pPr>
              <w:jc w:val="center"/>
              <w:rPr>
                <w:rFonts w:ascii="Calibri" w:hAnsi="Calibri"/>
                <w:sz w:val="16"/>
                <w:szCs w:val="16"/>
              </w:rPr>
            </w:pPr>
            <w:r>
              <w:rPr>
                <w:rFonts w:ascii="Calibri" w:hAnsi="Calibri"/>
                <w:sz w:val="16"/>
                <w:szCs w:val="16"/>
              </w:rPr>
              <w:t>Promethean Board</w:t>
            </w:r>
          </w:p>
        </w:tc>
        <w:tc>
          <w:tcPr>
            <w:gridSpan w:val="2"/>
            <w:tcW w:w="3189" w:type="dxa"/>
          </w:tcPr>
          <w:p w:rsidR="00570ACB" w:rsidRDefault="00570ACB" w:rsidP="00570ACB" w:rsidRPr="00020926">
            <w:pPr>
              <w:jc w:val="center"/>
              <w:rPr>
                <w:rFonts w:ascii="Calibri" w:hAnsi="Calibri"/>
                <w:sz w:val="16"/>
                <w:szCs w:val="16"/>
              </w:rPr>
            </w:pPr>
          </w:p>
        </w:tc>
      </w:tr>
      <w:tr w:rsidR="00570ACB" w:rsidTr="003F2281">
        <w:tc>
          <w:tcPr>
            <w:gridSpan w:val="10"/>
            <w:shd w:fill="2F5496" w:color="auto" w:themeFill="accent1" w:themeFillShade="BF" w:val="clear"/>
            <w:tcW w:w="11160" w:type="dxa"/>
          </w:tcPr>
          <w:p w:rsidR="00570ACB" w:rsidRDefault="00570ACB" w:rsidP="00570ACB" w:rsidRPr="00020926">
            <w:pPr>
              <w:jc w:val="center"/>
              <w:rPr>
                <w:rFonts w:ascii="Calibri" w:hAnsi="Calibri"/>
                <w:sz w:val="16"/>
                <w:szCs w:val="16"/>
              </w:rPr>
            </w:pPr>
            <w:r>
              <w:rPr>
                <w:color w:val="FFFFFF"/>
                <w:rFonts w:ascii="Calibri" w:hAnsi="Calibri"/>
                <w:sz w:val="16"/>
                <w:szCs w:val="16"/>
              </w:rPr>
              <w:t>Daily Lesson Plan for Monday</w:t>
            </w:r>
          </w:p>
        </w:tc>
      </w:tr>
      <w:tr w:rsidR="00570ACB" w:rsidTr="00BC7416">
        <w:trPr>
          <w:trHeight w:val="51"/>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Pre-Instructional Activity:</w:t>
            </w:r>
          </w:p>
        </w:tc>
        <w:tc>
          <w:tcPr>
            <w:gridSpan w:val="9"/>
            <w:tcW w:w="8730" w:type="dxa"/>
          </w:tcPr>
          <w:p w:rsidR="00570ACB" w:rsidRDefault="00570ACB" w:rsidP="00570ACB" w:rsidRPr="00CF7D8D">
            <w:pPr>
              <w:rPr>
                <w:b/>
                <w:i/>
                <w:color w:val="2F5496"/>
                <w:rFonts w:ascii="Calibri" w:hAnsi="Calibri"/>
                <w:sz w:val="16"/>
                <w:szCs w:val="16"/>
              </w:rPr>
            </w:pPr>
            <w:r>
              <w:rPr>
                <w:b/>
                <w:i/>
                <w:color w:val="2F5496"/>
                <w:rFonts w:ascii="Calibri"/>
                <w:sz w:val="16"/>
              </w:rPr>
              <w:t xml:space="preserve">What is Inference? </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Opening (ENGAGE):</w:t>
            </w:r>
          </w:p>
          <w:p w:rsidR="00570ACB" w:rsidRDefault="00570ACB" w:rsidP="00570ACB" w:rsidRPr="00020926">
            <w:pPr>
              <w:rPr>
                <w:rFonts w:ascii="Calibri" w:hAnsi="Calibri"/>
                <w:sz w:val="16"/>
                <w:szCs w:val="16"/>
              </w:rPr>
            </w:pPr>
            <w:r>
              <w:rPr>
                <w:rFonts w:ascii="Calibri" w:hAnsi="Calibri"/>
                <w:sz w:val="16"/>
                <w:szCs w:val="16"/>
              </w:rPr>
              <w:t>(introduces the lesson; summarizes previous lesson; clarifies misconceptions)</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sz w:val="16"/>
              </w:rPr>
              <w:t>Ten-Minute Grammar: Capitalization Day 2</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WORK PERIOD (EXPLORE/EXPLAIN/EXTEND/</w:t>
            </w:r>
          </w:p>
          <w:p w:rsidR="00570ACB" w:rsidRDefault="00570ACB" w:rsidP="00570ACB">
            <w:pPr>
              <w:rPr>
                <w:rFonts w:ascii="Calibri" w:hAnsi="Calibri"/>
                <w:sz w:val="16"/>
                <w:szCs w:val="16"/>
              </w:rPr>
            </w:pPr>
            <w:r>
              <w:rPr>
                <w:rFonts w:ascii="Calibri" w:hAnsi="Calibri"/>
                <w:sz w:val="16"/>
                <w:szCs w:val="16"/>
              </w:rPr>
              <w:t>ELABORATE):</w:t>
            </w:r>
          </w:p>
          <w:p w:rsidR="00570ACB" w:rsidRDefault="00570ACB" w:rsidP="00570ACB" w:rsidRPr="00020926">
            <w:pPr>
              <w:rPr>
                <w:rFonts w:ascii="Calibri" w:hAnsi="Calibri"/>
                <w:sz w:val="16"/>
                <w:szCs w:val="16"/>
              </w:rPr>
            </w:pPr>
            <w:r>
              <w:rPr>
                <w:rFonts w:ascii="Calibri" w:hAnsi="Calibri"/>
                <w:sz w:val="16"/>
                <w:szCs w:val="16"/>
              </w:rPr>
              <w:t>(contains the mini lesson; allows students to practice concept; assesses student learning</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sz w:val="16"/>
              </w:rPr>
              <w:t>Vocabulary:</w:t>
            </w:r>
          </w:p>
          <w:p>
            <w:pPr>
              <w:rPr>
                <w:sz w:val="16"/>
              </w:rPr>
            </w:pPr>
            <w:r>
              <w:rPr>
                <w:b/>
                <w:i/>
                <w:color w:val="2F5496"/>
                <w:rFonts w:ascii="Calibri"/>
                <w:sz w:val="16"/>
              </w:rPr>
              <w:t>Animal Farm:</w:t>
            </w:r>
          </w:p>
          <w:p>
            <w:pPr>
              <w:rPr>
                <w:sz w:val="16"/>
              </w:rPr>
            </w:pPr>
            <w:r>
              <w:rPr>
                <w:b/>
                <w:i/>
                <w:color w:val="2F5496"/>
                <w:rFonts w:ascii="Calibri"/>
                <w:sz w:val="16"/>
              </w:rPr>
              <w:t>English/Language Arts:</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CLOSING: (EVALUATE):</w:t>
            </w:r>
          </w:p>
          <w:p w:rsidR="00570ACB" w:rsidRDefault="00570ACB" w:rsidP="00570ACB" w:rsidRPr="00020926">
            <w:pPr>
              <w:rPr>
                <w:rFonts w:ascii="Calibri" w:hAnsi="Calibri"/>
                <w:sz w:val="16"/>
                <w:szCs w:val="16"/>
              </w:rPr>
            </w:pPr>
            <w:r>
              <w:rPr>
                <w:rFonts w:ascii="Calibri" w:hAnsi="Calibri"/>
                <w:sz w:val="16"/>
                <w:szCs w:val="16"/>
              </w:rPr>
              <w:t>(summarizes the lesson; ensures understanding, clarifies misconceptions)</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sz w:val="16"/>
              </w:rPr>
              <w:t>???Questions???</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HOMEWORK</w:t>
            </w:r>
          </w:p>
        </w:tc>
        <w:tc>
          <w:tcPr>
            <w:gridSpan w:val="9"/>
            <w:tcW w:w="8730" w:type="dxa"/>
          </w:tcPr>
          <w:p w:rsidR="00570ACB" w:rsidRDefault="00570ACB" w:rsidP="00570ACB" w:rsidRPr="00CF7D8D">
            <w:pPr>
              <w:rPr>
                <w:b/>
                <w:i/>
                <w:color w:val="2F5496"/>
                <w:rFonts w:ascii="Calibri" w:hAnsi="Calibri"/>
                <w:sz w:val="16"/>
                <w:szCs w:val="16"/>
              </w:rPr>
            </w:pPr>
            <w:r>
              <w:rPr>
                <w:b/>
                <w:i/>
                <w:color w:val="2F5496"/>
                <w:rFonts w:ascii="Calibri"/>
                <w:sz w:val="16"/>
              </w:rPr>
              <w:t xml:space="preserve">1) Complete Synonyms &amp; Antonyms Vocabulary Activity </w:t>
            </w:r>
          </w:p>
          <w:p>
            <w:pPr>
              <w:rPr>
                <w:sz w:val="16"/>
              </w:rPr>
            </w:pPr>
            <w:r>
              <w:rPr>
                <w:b/>
                <w:i/>
                <w:color w:val="2F5496"/>
                <w:rFonts w:ascii="Calibri"/>
                <w:sz w:val="16"/>
              </w:rPr>
              <w:t xml:space="preserve">2) Complete Inference Activities </w:t>
            </w:r>
          </w:p>
        </w:tc>
      </w:tr>
      <w:tr w:rsidR="00570ACB" w:rsidTr="003F2281">
        <w:tc>
          <w:tcPr>
            <w:gridSpan w:val="10"/>
            <w:shd w:fill="2F5496" w:color="auto" w:themeFill="accent1" w:themeFillShade="BF" w:val="clear"/>
            <w:tcW w:w="11160" w:type="dxa"/>
          </w:tcPr>
          <w:p w:rsidR="00570ACB" w:rsidRDefault="00570ACB" w:rsidP="00570ACB" w:rsidRPr="00020926">
            <w:pPr>
              <w:jc w:val="center"/>
              <w:rPr>
                <w:rFonts w:ascii="Calibri" w:hAnsi="Calibri"/>
                <w:sz w:val="16"/>
                <w:szCs w:val="16"/>
              </w:rPr>
            </w:pPr>
            <w:r>
              <w:rPr>
                <w:color w:val="FFFFFF"/>
                <w:rFonts w:ascii="Calibri" w:hAnsi="Calibri"/>
                <w:sz w:val="16"/>
                <w:szCs w:val="16"/>
              </w:rPr>
              <w:t>Daily Lesson Plan for Tuesday</w:t>
            </w:r>
          </w:p>
        </w:tc>
      </w:tr>
      <w:tr w:rsidR="00570ACB" w:rsidTr="00BC7416">
        <w:trPr>
          <w:trHeight w:val="51"/>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Pre-Instructional Activity:</w:t>
            </w:r>
          </w:p>
        </w:tc>
        <w:tc>
          <w:tcPr>
            <w:gridSpan w:val="9"/>
            <w:tcW w:w="8730" w:type="dxa"/>
          </w:tcPr>
          <w:p w:rsidR="00570ACB" w:rsidRDefault="00570ACB" w:rsidP="00570ACB" w:rsidRPr="00020926">
            <w:pPr>
              <w:jc w:val="left"/>
              <w:rPr>
                <w:rFonts w:ascii="Calibri" w:hAnsi="Calibri"/>
                <w:sz w:val="16"/>
                <w:szCs w:val="16"/>
              </w:rPr>
            </w:pPr>
            <w:r>
              <w:rPr>
                <w:rFonts w:ascii="Calibri"/>
                <w:sz w:val="16"/>
              </w:rPr>
              <w:t xml:space="preserve">What is Chronological Order? </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Opening (ENGAGE):</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sz w:val="16"/>
              </w:rPr>
              <w:t>Ten-Minute Grammar: Capitalization Day 3</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WORK PERIOD (EXPLORE/EXPLAIN/EXTEND/</w:t>
            </w:r>
          </w:p>
          <w:p w:rsidR="00570ACB" w:rsidRDefault="00570ACB" w:rsidP="00570ACB" w:rsidRPr="00020926">
            <w:pPr>
              <w:rPr>
                <w:rFonts w:ascii="Calibri" w:hAnsi="Calibri"/>
                <w:sz w:val="16"/>
                <w:szCs w:val="16"/>
              </w:rPr>
            </w:pPr>
            <w:r>
              <w:rPr>
                <w:rFonts w:ascii="Calibri" w:hAnsi="Calibri"/>
                <w:sz w:val="16"/>
                <w:szCs w:val="16"/>
              </w:rPr>
              <w:t>ELABORATE):</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hAnsi="Calibri"/>
                <w:sz w:val="16"/>
                <w:szCs w:val="16"/>
              </w:rPr>
              <w:t>Work Period Details:</w:t>
            </w:r>
          </w:p>
          <w:p w:rsidR="00570ACB" w:rsidRDefault="00570ACB" w:rsidP="00570ACB">
            <w:pPr>
              <w:rPr>
                <w:b/>
                <w:i/>
                <w:color w:val="2F5496"/>
                <w:rFonts w:ascii="Calibri" w:hAnsi="Calibri"/>
                <w:sz w:val="16"/>
                <w:szCs w:val="16"/>
              </w:rPr>
            </w:pPr>
            <w:r>
              <w:rPr>
                <w:b/>
                <w:i/>
                <w:color w:val="2F5496"/>
                <w:rFonts w:ascii="Calibri" w:hAnsi="Calibri"/>
                <w:sz w:val="16"/>
                <w:szCs w:val="16"/>
              </w:rPr>
              <w:t>TW…in order to…</w:t>
            </w:r>
          </w:p>
          <w:p w:rsidR="00570ACB" w:rsidRDefault="00570ACB" w:rsidP="00570ACB" w:rsidRPr="00CF7D8D">
            <w:pPr>
              <w:rPr>
                <w:b/>
                <w:i/>
                <w:color w:val="2F5496"/>
                <w:rFonts w:ascii="Calibri" w:hAnsi="Calibri"/>
                <w:sz w:val="16"/>
                <w:szCs w:val="16"/>
              </w:rPr>
            </w:pPr>
            <w:r>
              <w:rPr>
                <w:b/>
                <w:i/>
                <w:color w:val="2F5496"/>
                <w:rFonts w:ascii="Calibri" w:hAnsi="Calibri"/>
                <w:sz w:val="16"/>
                <w:szCs w:val="16"/>
              </w:rPr>
              <w:t>SW… in order to…</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CLOSING: (EVALUATE)</w:t>
            </w:r>
          </w:p>
        </w:tc>
        <w:tc>
          <w:tcPr>
            <w:gridSpan w:val="9"/>
            <w:tcW w:w="8730" w:type="dxa"/>
          </w:tcPr>
          <w:p w:rsidR="00570ACB" w:rsidRDefault="00570ACB" w:rsidP="00570ACB">
            <w:pPr>
              <w:rPr>
                <w:b/>
                <w:i/>
                <w:color w:val="2F5496"/>
                <w:rFonts w:ascii="Calibri" w:hAnsi="Calibri"/>
                <w:sz w:val="16"/>
                <w:szCs w:val="16"/>
              </w:rPr>
            </w:pPr>
            <w:r>
              <w:rPr>
                <w:sz w:val="16"/>
              </w:rPr>
              <w:t>???Questions???</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HOMEWORK</w:t>
              <w:lastRenderedPageBreak/>
            </w:r>
          </w:p>
        </w:tc>
        <w:tc>
          <w:tcPr>
            <w:gridSpan w:val="9"/>
            <w:tcW w:w="8730" w:type="dxa"/>
          </w:tcPr>
          <w:p w:rsidR="00570ACB" w:rsidRDefault="00570ACB" w:rsidP="00570ACB" w:rsidRPr="00020926">
            <w:pPr>
              <w:jc w:val="left"/>
              <w:rPr>
                <w:rFonts w:ascii="Calibri" w:hAnsi="Calibri"/>
                <w:sz w:val="16"/>
                <w:szCs w:val="16"/>
              </w:rPr>
            </w:pPr>
            <w:r>
              <w:rPr>
                <w:sz w:val="16"/>
              </w:rPr>
              <w:t>1) Complete Synonyms &amp; Antonyms Vocabulary Activity </w:t>
            </w:r>
          </w:p>
          <w:p>
            <w:pPr>
              <w:jc w:val="left"/>
              <w:rPr>
                <w:sz w:val="16"/>
              </w:rPr>
            </w:pPr>
            <w:r>
              <w:rPr>
                <w:sz w:val="16"/>
              </w:rPr>
              <w:t>2) Complete Inference Activities </w:t>
            </w:r>
          </w:p>
        </w:tc>
      </w:tr>
      <w:tr w:rsidR="00570ACB" w:rsidTr="003F2281">
        <w:tc>
          <w:tcPr>
            <w:gridSpan w:val="10"/>
            <w:shd w:fill="2F5496" w:color="auto" w:themeFill="accent1" w:themeFillShade="BF" w:val="clear"/>
            <w:tcW w:w="11160" w:type="dxa"/>
          </w:tcPr>
          <w:p w:rsidR="00570ACB" w:rsidRDefault="00570ACB" w:rsidP="00570ACB" w:rsidRPr="00020926">
            <w:pPr>
              <w:jc w:val="center"/>
              <w:rPr>
                <w:rFonts w:ascii="Calibri" w:hAnsi="Calibri"/>
                <w:sz w:val="16"/>
                <w:szCs w:val="16"/>
              </w:rPr>
            </w:pPr>
            <w:r>
              <w:rPr>
                <w:color w:val="FFFFFF"/>
                <w:rFonts w:ascii="Calibri" w:hAnsi="Calibri"/>
                <w:sz w:val="16"/>
                <w:szCs w:val="16"/>
              </w:rPr>
              <w:t xml:space="preserve">Daily Lesson Plan for </w:t>
            </w:r>
            <w:r w:rsidRPr="003F2281">
              <w:rPr>
                <w:color w:val="FFFFFF"/>
                <w:rFonts w:ascii="Calibri" w:hAnsi="Calibri"/>
                <w:sz w:val="16"/>
                <w:szCs w:val="16"/>
              </w:rPr>
              <w:t>W</w:t>
            </w:r>
            <w:r>
              <w:rPr>
                <w:color w:val="FFFFFF"/>
                <w:rFonts w:ascii="Calibri" w:hAnsi="Calibri"/>
                <w:sz w:val="16"/>
                <w:szCs w:val="16"/>
              </w:rPr>
              <w:t>ednesday</w:t>
            </w:r>
          </w:p>
        </w:tc>
      </w:tr>
      <w:tr w:rsidR="00570ACB" w:rsidTr="00BC7416">
        <w:trPr>
          <w:trHeight w:val="51"/>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Pre-Instructional Activity:</w:t>
            </w:r>
          </w:p>
        </w:tc>
        <w:tc>
          <w:tcPr>
            <w:gridSpan w:val="9"/>
            <w:tcW w:w="8730" w:type="dxa"/>
          </w:tcPr>
          <w:p w:rsidR="00570ACB" w:rsidRDefault="00570ACB" w:rsidP="00570ACB" w:rsidRPr="00020926">
            <w:pPr>
              <w:jc w:val="left"/>
              <w:rPr>
                <w:rFonts w:ascii="Calibri" w:hAnsi="Calibri"/>
                <w:sz w:val="16"/>
                <w:szCs w:val="16"/>
              </w:rPr>
            </w:pPr>
            <w:r>
              <w:rPr>
                <w:sz w:val="16"/>
              </w:rPr>
              <w:tab/>
            </w:r>
          </w:p>
          <w:p>
            <w:pPr>
              <w:jc w:val="left"/>
              <w:rPr>
                <w:sz w:val="16"/>
              </w:rPr>
            </w:pPr>
            <w:r>
              <w:rPr>
                <w:sz w:val="16"/>
              </w:rPr>
              <w:t>What is Chronological Order? </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Opening (ENGAGE):</w:t>
            </w:r>
          </w:p>
        </w:tc>
        <w:tc>
          <w:tcPr>
            <w:gridSpan w:val="9"/>
            <w:tcW w:w="8730" w:type="dxa"/>
          </w:tcPr>
          <w:p w:rsidR="00570ACB" w:rsidRDefault="00570ACB" w:rsidP="00570ACB">
            <w:pPr>
              <w:rPr>
                <w:b/>
                <w:i/>
                <w:color w:val="2F5496"/>
                <w:rFonts w:ascii="Calibri" w:hAnsi="Calibri"/>
                <w:sz w:val="16"/>
                <w:szCs w:val="16"/>
              </w:rPr>
            </w:pPr>
            <w:r>
              <w:rPr>
                <w:sz w:val="16"/>
              </w:rPr>
              <w:t>Ten-Minute Grammar: Capitalization Day 4</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WORK PERIOD (EXPLORE/EXPLAIN/EXTEND/</w:t>
            </w:r>
          </w:p>
          <w:p w:rsidR="00570ACB" w:rsidRDefault="00570ACB" w:rsidP="00570ACB" w:rsidRPr="00020926">
            <w:pPr>
              <w:rPr>
                <w:rFonts w:ascii="Calibri" w:hAnsi="Calibri"/>
                <w:sz w:val="16"/>
                <w:szCs w:val="16"/>
              </w:rPr>
            </w:pPr>
            <w:r>
              <w:rPr>
                <w:rFonts w:ascii="Calibri" w:hAnsi="Calibri"/>
                <w:sz w:val="16"/>
                <w:szCs w:val="16"/>
              </w:rPr>
              <w:t>ELABORATE):</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hAnsi="Calibri"/>
                <w:sz w:val="16"/>
                <w:szCs w:val="16"/>
              </w:rPr>
              <w:t>Work Period Details:</w:t>
            </w:r>
          </w:p>
          <w:p w:rsidR="00570ACB" w:rsidRDefault="00570ACB" w:rsidP="00570ACB">
            <w:pPr>
              <w:rPr>
                <w:b/>
                <w:i/>
                <w:color w:val="2F5496"/>
                <w:rFonts w:ascii="Calibri" w:hAnsi="Calibri"/>
                <w:sz w:val="16"/>
                <w:szCs w:val="16"/>
              </w:rPr>
            </w:pPr>
            <w:r>
              <w:rPr>
                <w:b/>
                <w:i/>
                <w:color w:val="2F5496"/>
                <w:rFonts w:ascii="Calibri" w:hAnsi="Calibri"/>
                <w:sz w:val="16"/>
                <w:szCs w:val="16"/>
              </w:rPr>
              <w:t>TW…in order to…</w:t>
            </w:r>
          </w:p>
          <w:p w:rsidR="00570ACB" w:rsidRDefault="00570ACB" w:rsidP="00570ACB" w:rsidRPr="00CF7D8D">
            <w:pPr>
              <w:rPr>
                <w:b/>
                <w:i/>
                <w:color w:val="2F5496"/>
                <w:rFonts w:ascii="Calibri" w:hAnsi="Calibri"/>
                <w:sz w:val="16"/>
                <w:szCs w:val="16"/>
              </w:rPr>
            </w:pPr>
            <w:r>
              <w:rPr>
                <w:b/>
                <w:i/>
                <w:color w:val="2F5496"/>
                <w:rFonts w:ascii="Calibri" w:hAnsi="Calibri"/>
                <w:sz w:val="16"/>
                <w:szCs w:val="16"/>
              </w:rPr>
              <w:t>SW… in order to…</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CLOSING: (EVALUATE)</w:t>
            </w:r>
          </w:p>
        </w:tc>
        <w:tc>
          <w:tcPr>
            <w:gridSpan w:val="9"/>
            <w:tcW w:w="8730" w:type="dxa"/>
          </w:tcPr>
          <w:p w:rsidR="00570ACB" w:rsidRDefault="00570ACB" w:rsidP="00570ACB">
            <w:pPr>
              <w:rPr>
                <w:b/>
                <w:i/>
                <w:color w:val="2F5496"/>
                <w:rFonts w:ascii="Calibri" w:hAnsi="Calibri"/>
                <w:sz w:val="16"/>
                <w:szCs w:val="16"/>
              </w:rPr>
            </w:pPr>
            <w:r>
              <w:rPr>
                <w:sz w:val="16"/>
              </w:rPr>
              <w:t>???Questions???</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HOMEWORK</w:t>
            </w:r>
          </w:p>
        </w:tc>
        <w:tc>
          <w:tcPr>
            <w:gridSpan w:val="9"/>
            <w:tcW w:w="8730" w:type="dxa"/>
          </w:tcPr>
          <w:p w:rsidR="00570ACB" w:rsidRDefault="00570ACB" w:rsidP="00570ACB" w:rsidRPr="00020926">
            <w:pPr>
              <w:jc w:val="left"/>
              <w:rPr>
                <w:rFonts w:ascii="Calibri" w:hAnsi="Calibri"/>
                <w:sz w:val="16"/>
                <w:szCs w:val="16"/>
              </w:rPr>
            </w:pPr>
            <w:r>
              <w:rPr>
                <w:sz w:val="16"/>
              </w:rPr>
              <w:t>1) Complete Synonyms &amp; Antonyms Vocabulary Activity </w:t>
            </w:r>
          </w:p>
          <w:p>
            <w:pPr>
              <w:jc w:val="left"/>
              <w:rPr>
                <w:sz w:val="16"/>
              </w:rPr>
            </w:pPr>
            <w:r>
              <w:rPr>
                <w:sz w:val="16"/>
              </w:rPr>
              <w:t>2) Complete Inference Activities </w:t>
            </w:r>
          </w:p>
        </w:tc>
      </w:tr>
      <w:tr w:rsidR="00570ACB" w:rsidTr="003F2281">
        <w:tc>
          <w:tcPr>
            <w:gridSpan w:val="10"/>
            <w:shd w:fill="2F5496" w:color="auto" w:themeFill="accent1" w:themeFillShade="BF" w:val="clear"/>
            <w:tcW w:w="11160" w:type="dxa"/>
          </w:tcPr>
          <w:p w:rsidR="00570ACB" w:rsidRDefault="00570ACB" w:rsidP="00570ACB" w:rsidRPr="00020926">
            <w:pPr>
              <w:jc w:val="center"/>
              <w:rPr>
                <w:rFonts w:ascii="Calibri" w:hAnsi="Calibri"/>
                <w:sz w:val="16"/>
                <w:szCs w:val="16"/>
              </w:rPr>
            </w:pPr>
            <w:r>
              <w:rPr>
                <w:color w:val="FFFFFF"/>
                <w:rFonts w:ascii="Calibri" w:hAnsi="Calibri"/>
                <w:sz w:val="16"/>
                <w:szCs w:val="16"/>
              </w:rPr>
              <w:t xml:space="preserve">Daily Lesson Plan for </w:t>
            </w:r>
            <w:r w:rsidRPr="003F2281">
              <w:rPr>
                <w:color w:val="FFFFFF"/>
                <w:rFonts w:ascii="Calibri" w:hAnsi="Calibri"/>
                <w:sz w:val="16"/>
                <w:szCs w:val="16"/>
              </w:rPr>
              <w:t>T</w:t>
            </w:r>
            <w:r>
              <w:rPr>
                <w:color w:val="FFFFFF"/>
                <w:rFonts w:ascii="Calibri" w:hAnsi="Calibri"/>
                <w:sz w:val="16"/>
                <w:szCs w:val="16"/>
              </w:rPr>
              <w:t>hursday</w:t>
            </w:r>
          </w:p>
        </w:tc>
      </w:tr>
      <w:tr w:rsidR="00570ACB" w:rsidTr="00BC7416">
        <w:trPr>
          <w:trHeight w:val="51"/>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Pre-Instructional Activity:</w:t>
            </w:r>
          </w:p>
        </w:tc>
        <w:tc>
          <w:tcPr>
            <w:gridSpan w:val="9"/>
            <w:tcW w:w="8730" w:type="dxa"/>
          </w:tcPr>
          <w:p w:rsidR="00570ACB" w:rsidRDefault="00570ACB" w:rsidP="00570ACB" w:rsidRPr="00020926">
            <w:pPr>
              <w:jc w:val="left"/>
              <w:rPr>
                <w:rFonts w:ascii="Calibri" w:hAnsi="Calibri"/>
                <w:sz w:val="16"/>
                <w:szCs w:val="16"/>
              </w:rPr>
            </w:pPr>
            <w:r>
              <w:rPr>
                <w:sz w:val="16"/>
              </w:rPr>
              <w:tab/>
            </w:r>
          </w:p>
          <w:p>
            <w:pPr>
              <w:jc w:val="left"/>
              <w:rPr>
                <w:sz w:val="16"/>
              </w:rPr>
            </w:pPr>
            <w:r>
              <w:rPr>
                <w:sz w:val="16"/>
              </w:rPr>
              <w:t>What is Chronological Order? </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Opening (ENGAGE):</w:t>
            </w:r>
          </w:p>
        </w:tc>
        <w:tc>
          <w:tcPr>
            <w:gridSpan w:val="9"/>
            <w:tcW w:w="8730" w:type="dxa"/>
          </w:tcPr>
          <w:p w:rsidR="00570ACB" w:rsidRDefault="00570ACB" w:rsidP="00570ACB">
            <w:pPr>
              <w:rPr>
                <w:b/>
                <w:i/>
                <w:color w:val="2F5496"/>
                <w:rFonts w:ascii="Calibri" w:hAnsi="Calibri"/>
                <w:sz w:val="16"/>
                <w:szCs w:val="16"/>
              </w:rPr>
            </w:pPr>
            <w:r>
              <w:rPr>
                <w:sz w:val="16"/>
              </w:rPr>
              <w:t>Ten-Minute Grammar: Capitalization Day 5</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WORK PERIOD (EXPLORE/EXPLAIN/EXTEND/</w:t>
            </w:r>
          </w:p>
          <w:p w:rsidR="00570ACB" w:rsidRDefault="00570ACB" w:rsidP="00570ACB" w:rsidRPr="00020926">
            <w:pPr>
              <w:rPr>
                <w:rFonts w:ascii="Calibri" w:hAnsi="Calibri"/>
                <w:sz w:val="16"/>
                <w:szCs w:val="16"/>
              </w:rPr>
            </w:pPr>
            <w:r>
              <w:rPr>
                <w:rFonts w:ascii="Calibri" w:hAnsi="Calibri"/>
                <w:sz w:val="16"/>
                <w:szCs w:val="16"/>
              </w:rPr>
              <w:t>ELABORATE):</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hAnsi="Calibri"/>
                <w:sz w:val="16"/>
                <w:szCs w:val="16"/>
              </w:rPr>
              <w:t>Work Period Details:</w:t>
            </w:r>
          </w:p>
          <w:p w:rsidR="00570ACB" w:rsidRDefault="00570ACB" w:rsidP="00570ACB">
            <w:pPr>
              <w:rPr>
                <w:b/>
                <w:i/>
                <w:color w:val="2F5496"/>
                <w:rFonts w:ascii="Calibri" w:hAnsi="Calibri"/>
                <w:sz w:val="16"/>
                <w:szCs w:val="16"/>
              </w:rPr>
            </w:pPr>
            <w:r>
              <w:rPr>
                <w:b/>
                <w:i/>
                <w:color w:val="2F5496"/>
                <w:rFonts w:ascii="Calibri" w:hAnsi="Calibri"/>
                <w:sz w:val="16"/>
                <w:szCs w:val="16"/>
              </w:rPr>
              <w:t>TW…in order to…</w:t>
            </w:r>
          </w:p>
          <w:p w:rsidR="00570ACB" w:rsidRDefault="00570ACB" w:rsidP="00570ACB" w:rsidRPr="00CF7D8D">
            <w:pPr>
              <w:rPr>
                <w:b/>
                <w:i/>
                <w:color w:val="2F5496"/>
                <w:rFonts w:ascii="Calibri" w:hAnsi="Calibri"/>
                <w:sz w:val="16"/>
                <w:szCs w:val="16"/>
              </w:rPr>
            </w:pPr>
            <w:r>
              <w:rPr>
                <w:b/>
                <w:i/>
                <w:color w:val="2F5496"/>
                <w:rFonts w:ascii="Calibri" w:hAnsi="Calibri"/>
                <w:sz w:val="16"/>
                <w:szCs w:val="16"/>
              </w:rPr>
              <w:t>SW… in order to…</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CLOSING: (EVALUATE)???Questions???</w:t>
            </w:r>
          </w:p>
        </w:tc>
        <w:tc>
          <w:tcPr>
            <w:gridSpan w:val="9"/>
            <w:tcW w:w="8730" w:type="dxa"/>
          </w:tcPr>
          <w:p>
            <w:pPr>
              <w:rPr>
                <w:sz w:val="16"/>
              </w:rPr>
            </w:pPr>
            <w:r>
              <w:rPr>
                <w:sz w:val="16"/>
              </w:rPr>
              <w:t>???Questions???</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HOMEWORK</w:t>
            </w:r>
          </w:p>
        </w:tc>
        <w:tc>
          <w:tcPr>
            <w:gridSpan w:val="9"/>
            <w:tcW w:w="8730" w:type="dxa"/>
          </w:tcPr>
          <w:p w:rsidR="00570ACB" w:rsidRDefault="00570ACB" w:rsidP="00570ACB" w:rsidRPr="00020926">
            <w:pPr>
              <w:jc w:val="left"/>
              <w:rPr>
                <w:rFonts w:ascii="Calibri" w:hAnsi="Calibri"/>
                <w:sz w:val="16"/>
                <w:szCs w:val="16"/>
              </w:rPr>
            </w:pPr>
            <w:r>
              <w:rPr>
                <w:sz w:val="16"/>
              </w:rPr>
              <w:t>1) Complete Synonyms &amp; Antonyms Vocabulary Activity </w:t>
            </w:r>
          </w:p>
          <w:p>
            <w:pPr>
              <w:jc w:val="left"/>
              <w:rPr>
                <w:sz w:val="16"/>
              </w:rPr>
            </w:pPr>
            <w:r>
              <w:rPr>
                <w:sz w:val="16"/>
              </w:rPr>
              <w:t>2) Complete Inference Activities </w:t>
            </w:r>
          </w:p>
        </w:tc>
      </w:tr>
      <w:tr w:rsidR="00570ACB" w:rsidTr="003F2281">
        <w:tc>
          <w:tcPr>
            <w:gridSpan w:val="10"/>
            <w:shd w:fill="2F5496" w:color="auto" w:themeFill="accent1" w:themeFillShade="BF" w:val="clear"/>
            <w:tcW w:w="11160" w:type="dxa"/>
          </w:tcPr>
          <w:p w:rsidR="00570ACB" w:rsidRDefault="00570ACB" w:rsidP="00570ACB" w:rsidRPr="00020926">
            <w:pPr>
              <w:jc w:val="center"/>
              <w:rPr>
                <w:rFonts w:ascii="Calibri" w:hAnsi="Calibri"/>
                <w:sz w:val="16"/>
                <w:szCs w:val="16"/>
              </w:rPr>
            </w:pPr>
            <w:r>
              <w:rPr>
                <w:color w:val="FFFFFF"/>
                <w:rFonts w:ascii="Calibri" w:hAnsi="Calibri"/>
                <w:sz w:val="16"/>
                <w:szCs w:val="16"/>
              </w:rPr>
              <w:t>Daily Lesson Plan for</w:t>
            </w:r>
            <w:r>
              <w:rPr>
                <w:color w:val="FFFFFF"/>
                <w:rFonts w:ascii="Calibri" w:hAnsi="Calibri"/>
                <w:sz w:val="16"/>
                <w:szCs w:val="16"/>
              </w:rPr>
              <w:t xml:space="preserve"> Friday</w:t>
            </w:r>
          </w:p>
        </w:tc>
      </w:tr>
      <w:tr w:rsidR="00570ACB" w:rsidTr="00BC7416">
        <w:trPr>
          <w:trHeight w:val="51"/>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Pre-Instructional Activity:</w:t>
            </w:r>
          </w:p>
        </w:tc>
        <w:tc>
          <w:tcPr>
            <w:gridSpan w:val="9"/>
            <w:tcW w:w="8730" w:type="dxa"/>
          </w:tcPr>
          <w:p w:rsidR="00570ACB" w:rsidRDefault="00570ACB" w:rsidP="00570ACB" w:rsidRPr="00020926">
            <w:pPr>
              <w:jc w:val="left"/>
              <w:rPr>
                <w:rFonts w:ascii="Calibri" w:hAnsi="Calibri"/>
                <w:sz w:val="16"/>
                <w:szCs w:val="16"/>
              </w:rPr>
            </w:pPr>
            <w:r>
              <w:rPr>
                <w:sz w:val="16"/>
              </w:rPr>
              <w:tab/>
            </w:r>
          </w:p>
          <w:p>
            <w:pPr>
              <w:jc w:val="left"/>
              <w:rPr>
                <w:sz w:val="16"/>
              </w:rPr>
            </w:pPr>
            <w:r>
              <w:rPr>
                <w:sz w:val="16"/>
              </w:rPr>
              <w:t>What is Chronological Order? </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Opening (ENGAGE):</w:t>
            </w:r>
          </w:p>
        </w:tc>
        <w:tc>
          <w:tcPr>
            <w:gridSpan w:val="9"/>
            <w:tcW w:w="8730" w:type="dxa"/>
          </w:tcPr>
          <w:p w:rsidR="00570ACB" w:rsidRDefault="00570ACB" w:rsidP="00570ACB">
            <w:pPr>
              <w:rPr>
                <w:b/>
                <w:i/>
                <w:color w:val="2F5496"/>
                <w:rFonts w:ascii="Calibri" w:hAnsi="Calibri"/>
                <w:sz w:val="16"/>
                <w:szCs w:val="16"/>
              </w:rPr>
            </w:pPr>
            <w:r>
              <w:rPr>
                <w:sz w:val="16"/>
              </w:rPr>
              <w:t>Vocabulary Review</w:t>
            </w:r>
          </w:p>
        </w:tc>
      </w:tr>
      <w:tr w:rsidR="00570ACB" w:rsidTr="00BC7416">
        <w:trPr>
          <w:trHeight w:val="48"/>
        </w:trPr>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WORK PERIOD (EXPLORE/EXPLAIN/EXTEND/</w:t>
            </w:r>
          </w:p>
          <w:p w:rsidR="00570ACB" w:rsidRDefault="00570ACB" w:rsidP="00570ACB" w:rsidRPr="00020926">
            <w:pPr>
              <w:rPr>
                <w:rFonts w:ascii="Calibri" w:hAnsi="Calibri"/>
                <w:sz w:val="16"/>
                <w:szCs w:val="16"/>
              </w:rPr>
            </w:pPr>
            <w:r>
              <w:rPr>
                <w:rFonts w:ascii="Calibri" w:hAnsi="Calibri"/>
                <w:sz w:val="16"/>
                <w:szCs w:val="16"/>
              </w:rPr>
              <w:t>ELABORATE):</w:t>
            </w:r>
          </w:p>
        </w:tc>
        <w:tc>
          <w:tcPr>
            <w:gridSpan w:val="9"/>
            <w:tcW w:w="8730" w:type="dxa"/>
          </w:tcPr>
          <w:p w:rsidR="00570ACB" w:rsidRDefault="00570ACB" w:rsidP="00570ACB">
            <w:pPr>
              <w:rPr>
                <w:b/>
                <w:i/>
                <w:color w:val="2F5496"/>
                <w:rFonts w:ascii="Calibri" w:hAnsi="Calibri"/>
                <w:sz w:val="16"/>
                <w:szCs w:val="16"/>
              </w:rPr>
            </w:pPr>
            <w:r>
              <w:rPr>
                <w:b/>
                <w:i/>
                <w:color w:val="2F5496"/>
                <w:rFonts w:ascii="Calibri" w:hAnsi="Calibri"/>
                <w:sz w:val="16"/>
                <w:szCs w:val="16"/>
              </w:rPr>
              <w:t>Work Period Details:</w:t>
            </w:r>
          </w:p>
          <w:p w:rsidR="00570ACB" w:rsidRDefault="00570ACB" w:rsidP="00570ACB">
            <w:pPr>
              <w:rPr>
                <w:b/>
                <w:i/>
                <w:color w:val="2F5496"/>
                <w:rFonts w:ascii="Calibri" w:hAnsi="Calibri"/>
                <w:sz w:val="16"/>
                <w:szCs w:val="16"/>
              </w:rPr>
            </w:pPr>
            <w:r>
              <w:rPr>
                <w:b/>
                <w:i/>
                <w:color w:val="2F5496"/>
                <w:rFonts w:ascii="Calibri" w:hAnsi="Calibri"/>
                <w:sz w:val="16"/>
                <w:szCs w:val="16"/>
              </w:rPr>
              <w:t>TW…in order to…</w:t>
            </w:r>
          </w:p>
          <w:p w:rsidR="00570ACB" w:rsidRDefault="00570ACB" w:rsidP="00570ACB" w:rsidRPr="00CF7D8D">
            <w:pPr>
              <w:rPr>
                <w:b/>
                <w:i/>
                <w:color w:val="2F5496"/>
                <w:rFonts w:ascii="Calibri" w:hAnsi="Calibri"/>
                <w:sz w:val="16"/>
                <w:szCs w:val="16"/>
              </w:rPr>
            </w:pPr>
            <w:r>
              <w:rPr>
                <w:b/>
                <w:i/>
                <w:color w:val="2F5496"/>
                <w:rFonts w:ascii="Calibri" w:hAnsi="Calibri"/>
                <w:sz w:val="16"/>
                <w:szCs w:val="16"/>
              </w:rPr>
              <w:t>SW… in order to…</w:t>
            </w:r>
          </w:p>
        </w:tc>
      </w:tr>
      <w:tr w:rsidR="00570ACB" w:rsidTr="00BC7416">
        <w:trPr>
          <w:trHeight w:val="48"/>
        </w:trPr>
        <w:tc>
          <w:tcPr>
            <w:shd w:fill="D9D9D9" w:color="auto" w:themeFill="background1" w:themeFillShade="D9" w:val="clear"/>
            <w:tcW w:w="2430" w:type="dxa"/>
          </w:tcPr>
          <w:p w:rsidR="00570ACB" w:rsidRDefault="00570ACB" w:rsidP="00570ACB" w:rsidRPr="00020926">
            <w:pPr>
              <w:rPr>
                <w:rFonts w:ascii="Calibri" w:hAnsi="Calibri"/>
                <w:sz w:val="16"/>
                <w:szCs w:val="16"/>
              </w:rPr>
            </w:pPr>
            <w:r>
              <w:rPr>
                <w:rFonts w:ascii="Calibri" w:hAnsi="Calibri"/>
                <w:sz w:val="16"/>
                <w:szCs w:val="16"/>
              </w:rPr>
              <w:t>CLOSING: (EVALUATE)???Questions???</w:t>
            </w:r>
          </w:p>
        </w:tc>
        <w:tc>
          <w:tcPr>
            <w:gridSpan w:val="9"/>
            <w:tcW w:w="8730" w:type="dxa"/>
          </w:tcPr>
          <w:p>
            <w:pPr>
              <w:rPr>
                <w:sz w:val="16"/>
              </w:rPr>
            </w:pPr>
            <w:r>
              <w:rPr>
                <w:sz w:val="16"/>
              </w:rPr>
              <w:t>???Questions???</w:t>
            </w:r>
          </w:p>
        </w:tc>
      </w:tr>
      <w:tr w:rsidR="00570ACB" w:rsidTr="00E53D3E">
        <w:tc>
          <w:tcPr>
            <w:shd w:fill="D9D9D9" w:color="auto" w:themeFill="background1" w:themeFillShade="D9" w:val="clear"/>
            <w:tcW w:w="2430" w:type="dxa"/>
          </w:tcPr>
          <w:p w:rsidR="00570ACB" w:rsidRDefault="00570ACB" w:rsidP="00570ACB">
            <w:pPr>
              <w:rPr>
                <w:rFonts w:ascii="Calibri" w:hAnsi="Calibri"/>
                <w:sz w:val="16"/>
                <w:szCs w:val="16"/>
              </w:rPr>
            </w:pPr>
            <w:r>
              <w:rPr>
                <w:rFonts w:ascii="Calibri" w:hAnsi="Calibri"/>
                <w:sz w:val="16"/>
                <w:szCs w:val="16"/>
              </w:rPr>
              <w:t>HOMEWORK</w:t>
            </w:r>
          </w:p>
        </w:tc>
        <w:tc>
          <w:tcPr>
            <w:gridSpan w:val="9"/>
            <w:tcW w:w="8730" w:type="dxa"/>
          </w:tcPr>
          <w:p w:rsidR="00570ACB" w:rsidRDefault="00570ACB" w:rsidP="00570ACB" w:rsidRPr="00020926">
            <w:pPr>
              <w:rPr>
                <w:rFonts w:ascii="Calibri" w:hAnsi="Calibri"/>
                <w:sz w:val="16"/>
                <w:szCs w:val="16"/>
              </w:rPr>
            </w:pPr>
            <w:r>
              <w:rPr>
                <w:sz w:val="16"/>
              </w:rPr>
              <w:t>1) Complete Synonyms &amp; Antonyms Vocabulary Activity </w:t>
            </w:r>
          </w:p>
          <w:p>
            <w:pPr>
              <w:rPr>
                <w:sz w:val="16"/>
              </w:rPr>
            </w:pPr>
            <w:r>
              <w:rPr>
                <w:sz w:val="16"/>
              </w:rPr>
              <w:t>2) Complete Inference Activities </w:t>
            </w:r>
          </w:p>
        </w:tc>
      </w:tr>
      <w:tr w:rsidR="00DD4F22" w:rsidTr="00DD4F22">
        <w:tc>
          <w:tcPr>
            <w:gridSpan w:val="5"/>
            <w:shd w:fill="D9D9D9" w:color="auto" w:themeFill="background1" w:themeFillShade="D9" w:val="clear"/>
            <w:tcW w:w="5760" w:type="dxa"/>
          </w:tcPr>
          <w:p w:rsidR="00DD4F22" w:rsidRDefault="00DD4F22" w:rsidP="00DD4F22">
            <w:pPr>
              <w:jc w:val="center"/>
              <w:rPr>
                <w:rFonts w:ascii="Calibri" w:hAnsi="Calibri"/>
                <w:sz w:val="16"/>
                <w:szCs w:val="16"/>
              </w:rPr>
            </w:pPr>
            <w:r>
              <w:rPr>
                <w:rFonts w:ascii="Calibri" w:hAnsi="Calibri"/>
                <w:sz w:val="16"/>
                <w:szCs w:val="16"/>
              </w:rPr>
              <w:t>Differentiated Instruction</w:t>
            </w:r>
          </w:p>
          <w:p w:rsidR="00DD4F22" w:rsidRDefault="00DD4F22" w:rsidP="00DD4F22">
            <w:pPr>
              <w:jc w:val="center"/>
              <w:rPr>
                <w:rFonts w:ascii="Calibri" w:hAnsi="Calibri"/>
                <w:sz w:val="16"/>
                <w:szCs w:val="16"/>
              </w:rPr>
            </w:pPr>
            <w:r>
              <w:rPr>
                <w:rFonts w:ascii="Calibri" w:hAnsi="Calibri"/>
                <w:sz w:val="16"/>
                <w:szCs w:val="16"/>
              </w:rPr>
              <w:t>(content, process, product)</w:t>
            </w:r>
          </w:p>
        </w:tc>
        <w:tc>
          <w:tcPr>
            <w:gridSpan w:val="5"/>
            <w:shd w:fill="D9D9D9" w:color="auto" w:themeFill="background1" w:themeFillShade="D9" w:val="clear"/>
            <w:tcW w:w="5400" w:type="dxa"/>
          </w:tcPr>
          <w:p w:rsidR="00DD4F22" w:rsidRDefault="00DD4F22" w:rsidP="00DD4F22">
            <w:pPr>
              <w:jc w:val="center"/>
              <w:rPr>
                <w:rFonts w:ascii="Calibri" w:hAnsi="Calibri"/>
                <w:sz w:val="16"/>
                <w:szCs w:val="16"/>
              </w:rPr>
            </w:pPr>
            <w:r>
              <w:rPr>
                <w:rFonts w:ascii="Calibri" w:hAnsi="Calibri"/>
                <w:sz w:val="16"/>
                <w:szCs w:val="16"/>
              </w:rPr>
              <w:t>Assessment Evidence</w:t>
            </w:r>
          </w:p>
          <w:p w:rsidR="00DD4F22" w:rsidRDefault="00DD4F22" w:rsidP="00DD4F22" w:rsidRPr="00020926">
            <w:pPr>
              <w:jc w:val="center"/>
              <w:rPr>
                <w:rFonts w:ascii="Calibri" w:hAnsi="Calibri"/>
                <w:sz w:val="16"/>
                <w:szCs w:val="16"/>
              </w:rPr>
            </w:pPr>
            <w:r>
              <w:rPr>
                <w:rFonts w:ascii="Calibri" w:hAnsi="Calibri"/>
                <w:sz w:val="16"/>
                <w:szCs w:val="16"/>
              </w:rPr>
              <w:t>(formative, summative)</w:t>
            </w:r>
          </w:p>
        </w:tc>
      </w:tr>
      <w:tr w:rsidR="00DD4F22" w:rsidTr="003B692C">
        <w:tc>
          <w:tcPr>
            <w:gridSpan w:val="5"/>
            <w:shd w:fill="FFFFFF" w:color="auto" w:themeFill="background1" w:val="clear"/>
            <w:tcW w:w="5760" w:type="dxa"/>
          </w:tcPr>
          <w:p w:rsidR="00DD4F22" w:rsidRDefault="003B692C" w:rsidP="003B692C" w:rsidRPr="003B692C">
            <w:pPr>
              <w:rPr>
                <w:b/>
                <w:i/>
                <w:color w:val="2F5496"/>
                <w:rFonts w:ascii="Calibri" w:hAnsi="Calibri"/>
                <w:sz w:val="16"/>
                <w:szCs w:val="16"/>
              </w:rPr>
            </w:pPr>
            <w:r>
              <w:rPr>
                <w:b/>
                <w:i/>
                <w:color w:val="2F5496"/>
                <w:rFonts w:ascii="Calibri" w:hAnsi="Calibri"/>
                <w:sz w:val="16"/>
                <w:szCs w:val="16"/>
              </w:rPr>
              <w:t xml:space="preserve">In this section, the teacher will provide a description of the way in which they differentiate their lesson for their students-content, process or product. The description does not need to be student specific. Also, teachers who have co-teachers can summarize their lesson contribution here. </w:t>
            </w:r>
          </w:p>
        </w:tc>
        <w:tc>
          <w:tcPr>
            <w:gridSpan w:val="5"/>
            <w:shd w:fill="FFFFFF" w:color="auto" w:themeFill="background1" w:val="clear"/>
            <w:tcW w:w="5400" w:type="dxa"/>
          </w:tcPr>
          <w:p w:rsidR="00DD4F22" w:rsidRDefault="003B692C" w:rsidP="003B692C">
            <w:pPr>
              <w:rPr>
                <w:b/>
                <w:i/>
                <w:color w:val="2F5496"/>
                <w:rFonts w:ascii="Calibri" w:hAnsi="Calibri"/>
                <w:sz w:val="16"/>
                <w:szCs w:val="16"/>
              </w:rPr>
            </w:pPr>
            <w:r>
              <w:rPr>
                <w:b/>
                <w:i/>
                <w:color w:val="2F5496"/>
                <w:rFonts w:ascii="Calibri" w:hAnsi="Calibri"/>
                <w:sz w:val="16"/>
                <w:szCs w:val="16"/>
              </w:rPr>
              <w:t xml:space="preserve">In this section, the teacher will identify any planned assessments and explain the assessments that were used during the week. </w:t>
            </w:r>
          </w:p>
          <w:p w:rsidR="003B692C" w:rsidRDefault="003B692C" w:rsidP="003B692C">
            <w:pPr>
              <w:rPr>
                <w:b/>
                <w:i/>
                <w:color w:val="2F5496"/>
                <w:rFonts w:ascii="Calibri" w:hAnsi="Calibri"/>
                <w:sz w:val="16"/>
                <w:szCs w:val="16"/>
              </w:rPr>
            </w:pPr>
            <w:r>
              <w:rPr>
                <w:b/>
                <w:i/>
                <w:color w:val="2F5496"/>
                <w:rFonts w:ascii="Calibri" w:hAnsi="Calibri"/>
                <w:sz w:val="16"/>
                <w:szCs w:val="16"/>
              </w:rPr>
              <w:t>Common Assessments</w:t>
            </w:r>
          </w:p>
          <w:p w:rsidR="003B692C" w:rsidRDefault="003B692C" w:rsidP="003B692C">
            <w:pPr>
              <w:rPr>
                <w:b/>
                <w:i/>
                <w:color w:val="2F5496"/>
                <w:rFonts w:ascii="Calibri" w:hAnsi="Calibri"/>
                <w:sz w:val="16"/>
                <w:szCs w:val="16"/>
              </w:rPr>
            </w:pPr>
            <w:r>
              <w:rPr>
                <w:b/>
                <w:i/>
                <w:color w:val="2F5496"/>
                <w:rFonts w:ascii="Calibri" w:hAnsi="Calibri"/>
                <w:sz w:val="16"/>
                <w:szCs w:val="16"/>
              </w:rPr>
              <w:t>Unit Assessments</w:t>
            </w:r>
          </w:p>
          <w:p w:rsidR="003B692C" w:rsidRDefault="003B692C" w:rsidP="003B692C">
            <w:pPr>
              <w:rPr>
                <w:b/>
                <w:i/>
                <w:color w:val="2F5496"/>
                <w:rFonts w:ascii="Calibri" w:hAnsi="Calibri"/>
                <w:sz w:val="16"/>
                <w:szCs w:val="16"/>
              </w:rPr>
            </w:pPr>
            <w:r>
              <w:rPr>
                <w:b/>
                <w:i/>
                <w:color w:val="2F5496"/>
                <w:rFonts w:ascii="Calibri" w:hAnsi="Calibri"/>
                <w:sz w:val="16"/>
                <w:szCs w:val="16"/>
              </w:rPr>
              <w:t>Summative/Formative Assessments</w:t>
            </w:r>
          </w:p>
          <w:p w:rsidR="003B692C" w:rsidRDefault="003B692C" w:rsidP="003B692C">
            <w:pPr>
              <w:rPr>
                <w:b/>
                <w:i/>
                <w:color w:val="2F5496"/>
                <w:rFonts w:ascii="Calibri" w:hAnsi="Calibri"/>
                <w:sz w:val="16"/>
                <w:szCs w:val="16"/>
              </w:rPr>
            </w:pPr>
            <w:r>
              <w:rPr>
                <w:b/>
                <w:i/>
                <w:color w:val="2F5496"/>
                <w:rFonts w:ascii="Calibri" w:hAnsi="Calibri"/>
                <w:sz w:val="16"/>
                <w:szCs w:val="16"/>
              </w:rPr>
              <w:t xml:space="preserve">Illuminate </w:t>
            </w:r>
          </w:p>
          <w:p w:rsidR="003B692C" w:rsidRDefault="003B692C" w:rsidP="003B692C" w:rsidRPr="003B692C">
            <w:pPr>
              <w:rPr>
                <w:b/>
                <w:i/>
                <w:color w:val="2F5496"/>
                <w:rFonts w:ascii="Calibri" w:hAnsi="Calibri"/>
                <w:sz w:val="16"/>
                <w:szCs w:val="16"/>
              </w:rPr>
            </w:pPr>
            <w:r>
              <w:rPr>
                <w:b/>
                <w:i/>
                <w:color w:val="2F5496"/>
                <w:rFonts w:ascii="Calibri" w:hAnsi="Calibri"/>
                <w:sz w:val="16"/>
                <w:szCs w:val="16"/>
              </w:rPr>
              <w:t>Paper/Pencil</w:t>
            </w:r>
          </w:p>
        </w:tc>
      </w:tr>
      <w:tr w:rsidR="00570ACB" w:rsidTr="00D958A6">
        <w:tc>
          <w:tcPr>
            <w:gridSpan w:val="10"/>
            <w:tcW w:w="11160" w:type="dxa"/>
          </w:tcPr>
          <w:p w:rsidR="00570ACB" w:rsidRDefault="00570ACB" w:rsidP="00570ACB" w:rsidRPr="00BC7416">
            <w:pPr>
              <w:rPr>
                <w:i/>
                <w:rFonts w:ascii="Calibri" w:hAnsi="Calibri"/>
                <w:sz w:val="16"/>
                <w:szCs w:val="16"/>
              </w:rPr>
            </w:pPr>
            <w:r w:rsidRPr="00BC7416">
              <w:rPr>
                <w:i/>
                <w:rFonts w:ascii="Calibri" w:hAnsi="Calibri"/>
                <w:sz w:val="16"/>
                <w:szCs w:val="16"/>
              </w:rPr>
              <w:t xml:space="preserve">Adapted from the DCSD RCD Aligned Lesson Plan Template  </w:t>
            </w:r>
            <w:r>
              <w:rPr>
                <w:i/>
                <w:rFonts w:ascii="Calibri" w:hAnsi="Calibri"/>
                <w:sz w:val="16"/>
                <w:szCs w:val="16"/>
              </w:rPr>
              <w:t>8.31.17</w:t>
            </w:r>
          </w:p>
        </w:tc>
      </w:tr>
    </w:tbl>
    <w:p w:rsidR="00020926" w:rsidRDefault="00020926" w:rsidP="00020926">
      <w:pPr>
        <w:jc w:val="center"/>
      </w:pPr>
    </w:p>
    <w:p w:rsidR="006A1E2B" w:rsidRDefault="006A1E2B">
      <w:r>
        <w:br w:type="page"/>
      </w:r>
    </w:p>
    <w:p w:rsidR="00491147" w:rsidRDefault="006A1E2B" w:rsidP="00020926">
      <w:pPr>
        <w:jc w:val="center"/>
      </w:pPr>
      <w:r>
        <w:t xml:space="preserve">Additional </w:t>
        <w:lastRenderedPageBreak/>
      </w:r>
      <w:r w:rsidR="005D718D">
        <w:t>Resources as Needed</w:t>
      </w:r>
      <w:r w:rsidR="00EB5E1C">
        <w:t xml:space="preserve"> </w:t>
      </w:r>
      <w:bookmarkStart w:id="0" w:name="_GoBack"/>
      <w:bookmarkEnd w:id="0"/>
    </w:p>
    <w:tbl>
      <w:tblPr>
        <w:tblW w:w="11160" w:type="dxa"/>
        <w:tblInd w:w="-905" w:type="dxa"/>
        <w:tblStyle w:val="TableGrid"/>
        <w:tblLook w:firstRow="1" w:lastRow="0" w:firstColumn="1" w:lastColumn="0" w:noHBand="0" w:noVBand="1"/>
      </w:tblPr>
      <w:tblGrid>
        <w:gridCol w:w="270"/>
        <w:gridCol w:w="1530"/>
        <w:gridCol w:w="990"/>
        <w:gridCol w:w="360"/>
        <w:gridCol w:w="270"/>
        <w:gridCol w:w="720"/>
        <w:gridCol w:w="88"/>
        <w:gridCol w:w="182"/>
        <w:gridCol w:w="1170"/>
        <w:gridCol w:w="270"/>
        <w:gridCol w:w="1170"/>
        <w:gridCol w:w="270"/>
        <w:gridCol w:w="270"/>
        <w:gridCol w:w="1559"/>
        <w:gridCol w:w="248"/>
        <w:gridCol w:w="1523"/>
        <w:gridCol w:w="270"/>
      </w:tblGrid>
      <w:tr w:rsidR="00625AE9" w:rsidTr="00A744FC">
        <w:trPr>
          <w:trHeight w:val="190"/>
        </w:trPr>
        <w:tc>
          <w:tcPr>
            <w:gridSpan w:val="17"/>
            <w:shd w:fill="D9D9D9" w:color="auto" w:themeFill="background1" w:themeFillShade="D9" w:val="clear"/>
            <w:tcW w:w="11160" w:type="dxa"/>
          </w:tcPr>
          <w:p w:rsidR="00625AE9" w:rsidRDefault="00625AE9" w:rsidP="00625AE9" w:rsidRPr="00625AE9">
            <w:pPr>
              <w:jc w:val="center"/>
              <w:rPr>
                <w:i/>
                <w:color w:val="000000"/>
                <w:sz w:val="16"/>
                <w:szCs w:val="16"/>
              </w:rPr>
            </w:pPr>
            <w:r>
              <w:rPr>
                <w:i/>
                <w:color w:val="000000"/>
                <w:sz w:val="16"/>
                <w:szCs w:val="16"/>
              </w:rPr>
              <w:t>in the areas below, place an “x” in the boxes to indicate selected strategies and resources</w:t>
            </w:r>
          </w:p>
        </w:tc>
      </w:tr>
      <w:tr w:rsidR="00625AE9" w:rsidTr="00A744FC">
        <w:trPr>
          <w:trHeight w:val="190"/>
        </w:trPr>
        <w:tc>
          <w:tcPr>
            <w:gridSpan w:val="3"/>
            <w:shd w:fill="D9D9D9" w:color="auto" w:themeFill="background1" w:themeFillShade="D9" w:val="clear"/>
            <w:vMerge w:val="restart"/>
            <w:tcW w:w="2790" w:type="dxa"/>
          </w:tcPr>
          <w:p w:rsidR="00625AE9" w:rsidRDefault="00625AE9" w:rsidP="00275545" w:rsidRPr="00275545">
            <w:pPr>
              <w:rPr>
                <w:b/>
                <w:color w:val="000000"/>
                <w:rFonts w:ascii="Calibri" w:hAnsi="Calibri"/>
                <w:sz w:val="16"/>
                <w:szCs w:val="16"/>
              </w:rPr>
            </w:pPr>
            <w:r w:rsidRPr="00275545">
              <w:rPr>
                <w:b/>
                <w:color w:val="000000"/>
                <w:rFonts w:ascii="Calibri" w:hAnsi="Calibri"/>
                <w:sz w:val="16"/>
                <w:szCs w:val="16"/>
              </w:rPr>
              <w:t>Research Based Instructional Strategies:</w:t>
            </w:r>
          </w:p>
          <w:p w:rsidR="00625AE9" w:rsidRDefault="00625AE9" w:rsidP="00275545">
            <w:pPr>
              <w:rPr>
                <w:color w:val="FFFFFF"/>
                <w:rFonts w:ascii="Calibri" w:hAnsi="Calibri"/>
                <w:sz w:val="28"/>
                <w:szCs w:val="28"/>
              </w:rPr>
            </w:pPr>
            <w:r w:rsidRPr="00275545">
              <w:rPr>
                <w:b/>
                <w:color w:val="000000"/>
                <w:rFonts w:ascii="Calibri" w:hAnsi="Calibri"/>
                <w:sz w:val="16"/>
                <w:szCs w:val="16"/>
              </w:rPr>
              <w:t>(weekly strategies chosen to guide teaching and learning)</w:t>
            </w:r>
          </w:p>
        </w:tc>
        <w:tc>
          <w:tcPr>
            <w:gridSpan w:val="4"/>
            <w:shd w:fill="D9D9D9" w:color="auto" w:themeFill="background1" w:themeFillShade="D9" w:val="clear"/>
            <w:vMerge w:val="restart"/>
            <w:tcW w:w="1438" w:type="dxa"/>
          </w:tcPr>
          <w:p w:rsidR="00625AE9" w:rsidRDefault="00625AE9" w:rsidP="00CA1207" w:rsidRPr="00625AE9">
            <w:pPr>
              <w:jc w:val="center"/>
              <w:rPr>
                <w:b/>
                <w:color w:val="000000"/>
                <w:sz w:val="16"/>
                <w:szCs w:val="16"/>
              </w:rPr>
            </w:pPr>
            <w:r>
              <w:rPr>
                <w:b/>
                <w:color w:val="000000"/>
                <w:sz w:val="16"/>
                <w:szCs w:val="16"/>
              </w:rPr>
              <w:t>OPENING: Engaging instructional activity</w:t>
            </w:r>
          </w:p>
        </w:tc>
        <w:tc>
          <w:tcPr>
            <w:gridSpan w:val="2"/>
            <w:shd w:fill="FFFFFF" w:color="auto" w:themeFill="background1" w:val="clear"/>
            <w:tcW w:w="1352" w:type="dxa"/>
          </w:tcPr>
          <w:p w:rsidR="00625AE9" w:rsidRDefault="00625AE9" w:rsidP="00625AE9" w:rsidRPr="00625AE9">
            <w:pPr>
              <w:rPr>
                <w:color w:val="000000"/>
                <w:sz w:val="16"/>
                <w:szCs w:val="16"/>
              </w:rPr>
            </w:pPr>
            <w:r>
              <w:rPr>
                <w:color w:val="000000"/>
                <w:sz w:val="16"/>
                <w:szCs w:val="16"/>
              </w:rPr>
              <w:t>Activate Prior Knowledge</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pPr>
              <w:rPr>
                <w:color w:val="000000"/>
                <w:sz w:val="16"/>
                <w:szCs w:val="16"/>
              </w:rPr>
            </w:pPr>
            <w:r>
              <w:rPr>
                <w:color w:val="000000"/>
                <w:sz w:val="16"/>
                <w:szCs w:val="16"/>
              </w:rPr>
              <w:t>Questioning</w:t>
            </w:r>
          </w:p>
          <w:p w:rsidR="00625AE9" w:rsidRDefault="00625AE9" w:rsidP="00625AE9" w:rsidRPr="00625AE9">
            <w:pPr>
              <w:rPr>
                <w:color w:val="000000"/>
                <w:sz w:val="16"/>
                <w:szCs w:val="16"/>
              </w:rPr>
            </w:pPr>
            <w:r>
              <w:rPr>
                <w:color w:val="000000"/>
                <w:sz w:val="16"/>
                <w:szCs w:val="16"/>
              </w:rPr>
              <w:t>(Raises questions)</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pPr>
              <w:rPr>
                <w:color w:val="000000"/>
                <w:sz w:val="16"/>
                <w:szCs w:val="16"/>
              </w:rPr>
            </w:pPr>
            <w:r>
              <w:rPr>
                <w:color w:val="000000"/>
                <w:sz w:val="16"/>
                <w:szCs w:val="16"/>
              </w:rPr>
              <w:t xml:space="preserve">Clarify Previous </w:t>
            </w:r>
          </w:p>
          <w:p w:rsidR="00625AE9" w:rsidRDefault="00625AE9" w:rsidP="00625AE9" w:rsidRPr="00625AE9">
            <w:pPr>
              <w:rPr>
                <w:color w:val="000000"/>
                <w:sz w:val="16"/>
                <w:szCs w:val="16"/>
              </w:rPr>
            </w:pPr>
            <w:r>
              <w:rPr>
                <w:color w:val="000000"/>
                <w:sz w:val="16"/>
                <w:szCs w:val="16"/>
              </w:rPr>
              <w:t>Lesson</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sidRPr="00625AE9">
            <w:pPr>
              <w:rPr>
                <w:color w:val="000000"/>
                <w:sz w:val="16"/>
                <w:szCs w:val="16"/>
              </w:rPr>
            </w:pPr>
            <w:r>
              <w:rPr>
                <w:color w:val="000000"/>
                <w:sz w:val="16"/>
                <w:szCs w:val="16"/>
              </w:rPr>
              <w:t>Phenomenon</w:t>
            </w:r>
          </w:p>
        </w:tc>
        <w:tc>
          <w:tcPr>
            <w:shd w:fill="FFFFFF" w:color="auto" w:themeFill="background1" w:val="clear"/>
            <w:tcW w:w="270" w:type="dxa"/>
          </w:tcPr>
          <w:p w:rsidR="00625AE9" w:rsidRDefault="00625AE9" w:rsidP="00625AE9" w:rsidRPr="00625AE9">
            <w:pPr>
              <w:rPr>
                <w:color w:val="000000"/>
                <w:sz w:val="16"/>
                <w:szCs w:val="16"/>
              </w:rPr>
            </w:pPr>
          </w:p>
        </w:tc>
      </w:tr>
      <w:tr w:rsidR="00625AE9" w:rsidTr="00A744FC">
        <w:trPr>
          <w:trHeight w:val="190"/>
        </w:trPr>
        <w:tc>
          <w:tcPr>
            <w:vMerge/>
            <w:gridSpan w:val="3"/>
          </w:tcPr>
          <w:p/>
        </w:tc>
        <w:tc>
          <w:tcPr>
            <w:vMerge/>
            <w:gridSpan w:val="4"/>
          </w:tcPr>
          <w:p/>
        </w:tc>
        <w:tc>
          <w:tcPr>
            <w:gridSpan w:val="2"/>
            <w:shd w:fill="FFFFFF" w:color="auto" w:themeFill="background1" w:val="clear"/>
            <w:tcW w:w="1352" w:type="dxa"/>
          </w:tcPr>
          <w:p w:rsidR="00625AE9" w:rsidRDefault="00625AE9" w:rsidP="00625AE9" w:rsidRPr="00625AE9">
            <w:pPr>
              <w:rPr>
                <w:color w:val="000000"/>
                <w:sz w:val="16"/>
                <w:szCs w:val="16"/>
              </w:rPr>
            </w:pPr>
            <w:r>
              <w:rPr>
                <w:color w:val="000000"/>
                <w:sz w:val="16"/>
                <w:szCs w:val="16"/>
              </w:rPr>
              <w:t>Provide Feedback</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rsidRPr="00625AE9">
            <w:pPr>
              <w:rPr>
                <w:color w:val="000000"/>
                <w:sz w:val="16"/>
                <w:szCs w:val="16"/>
              </w:rPr>
            </w:pPr>
            <w:r>
              <w:rPr>
                <w:color w:val="000000"/>
                <w:sz w:val="16"/>
                <w:szCs w:val="16"/>
              </w:rPr>
              <w:t>Scaffold Instruction</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rsidRPr="00625AE9">
            <w:pPr>
              <w:rPr>
                <w:color w:val="000000"/>
                <w:sz w:val="16"/>
                <w:szCs w:val="16"/>
              </w:rPr>
            </w:pPr>
            <w:r>
              <w:rPr>
                <w:color w:val="000000"/>
                <w:sz w:val="16"/>
                <w:szCs w:val="16"/>
              </w:rPr>
              <w:t>Create Interest</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sidRPr="00625AE9">
            <w:pPr>
              <w:rPr>
                <w:color w:val="000000"/>
                <w:sz w:val="16"/>
                <w:szCs w:val="16"/>
              </w:rPr>
            </w:pPr>
            <w:r>
              <w:rPr>
                <w:color w:val="000000"/>
                <w:sz w:val="16"/>
                <w:szCs w:val="16"/>
              </w:rPr>
              <w:t>Other:</w:t>
            </w:r>
          </w:p>
        </w:tc>
        <w:tc>
          <w:tcPr>
            <w:shd w:fill="FFFFFF" w:color="auto" w:themeFill="background1" w:val="clear"/>
            <w:tcW w:w="270" w:type="dxa"/>
          </w:tcPr>
          <w:p w:rsidR="00625AE9" w:rsidRDefault="00625AE9" w:rsidP="00625AE9" w:rsidRPr="00625AE9">
            <w:pPr>
              <w:rPr>
                <w:color w:val="000000"/>
                <w:sz w:val="16"/>
                <w:szCs w:val="16"/>
              </w:rPr>
            </w:pPr>
          </w:p>
        </w:tc>
      </w:tr>
      <w:tr w:rsidR="00275545" w:rsidTr="00A744FC">
        <w:trPr>
          <w:trHeight w:val="190"/>
        </w:trPr>
        <w:tc>
          <w:tcPr>
            <w:vMerge/>
            <w:gridSpan w:val="3"/>
          </w:tcPr>
          <w:p/>
        </w:tc>
        <w:tc>
          <w:tcPr>
            <w:gridSpan w:val="14"/>
            <w:shd w:fill="A6A6A6" w:color="auto" w:themeFill="background1" w:themeFillShade="A6" w:val="clear"/>
            <w:tcW w:w="8370" w:type="dxa"/>
          </w:tcPr>
          <w:p w:rsidR="00275545" w:rsidRDefault="00275545" w:rsidP="00625AE9" w:rsidRPr="00625AE9">
            <w:pPr>
              <w:rPr>
                <w:b/>
                <w:color w:val="000000"/>
                <w:sz w:val="16"/>
                <w:szCs w:val="16"/>
              </w:rPr>
            </w:pPr>
          </w:p>
        </w:tc>
      </w:tr>
      <w:tr w:rsidR="00625AE9" w:rsidTr="00A744FC">
        <w:trPr>
          <w:trHeight w:val="190"/>
        </w:trPr>
        <w:tc>
          <w:tcPr>
            <w:vMerge/>
            <w:gridSpan w:val="3"/>
          </w:tcPr>
          <w:p/>
        </w:tc>
        <w:tc>
          <w:tcPr>
            <w:gridSpan w:val="4"/>
            <w:shd w:fill="D9D9D9" w:color="auto" w:themeFill="background1" w:themeFillShade="D9" w:val="clear"/>
            <w:vMerge w:val="restart"/>
            <w:tcW w:w="1438" w:type="dxa"/>
          </w:tcPr>
          <w:p w:rsidR="00625AE9" w:rsidRDefault="00625AE9" w:rsidP="00625AE9">
            <w:pPr>
              <w:jc w:val="center"/>
              <w:rPr>
                <w:b/>
                <w:color w:val="000000"/>
                <w:sz w:val="16"/>
                <w:szCs w:val="16"/>
              </w:rPr>
            </w:pPr>
            <w:r>
              <w:rPr>
                <w:b/>
                <w:color w:val="000000"/>
                <w:sz w:val="16"/>
                <w:szCs w:val="16"/>
              </w:rPr>
              <w:t>WORK PERIOD:</w:t>
            </w:r>
          </w:p>
          <w:p w:rsidR="00625AE9" w:rsidRDefault="00625AE9" w:rsidP="00625AE9" w:rsidRPr="00625AE9">
            <w:pPr>
              <w:jc w:val="center"/>
              <w:rPr>
                <w:b/>
                <w:color w:val="000000"/>
                <w:sz w:val="16"/>
                <w:szCs w:val="16"/>
              </w:rPr>
            </w:pPr>
            <w:r>
              <w:rPr>
                <w:b/>
                <w:color w:val="000000"/>
                <w:sz w:val="16"/>
                <w:szCs w:val="16"/>
              </w:rPr>
              <w:t>Exploring, Explaining, Extending, and Elaborating</w:t>
            </w:r>
          </w:p>
        </w:tc>
        <w:tc>
          <w:tcPr>
            <w:gridSpan w:val="2"/>
            <w:shd w:fill="FFFFFF" w:color="auto" w:themeFill="background1" w:val="clear"/>
            <w:tcW w:w="1352" w:type="dxa"/>
          </w:tcPr>
          <w:p w:rsidR="00625AE9" w:rsidRDefault="00625AE9" w:rsidP="00625AE9" w:rsidRPr="00625AE9">
            <w:pPr>
              <w:rPr>
                <w:color w:val="000000"/>
                <w:sz w:val="16"/>
                <w:szCs w:val="16"/>
              </w:rPr>
            </w:pPr>
            <w:r>
              <w:rPr>
                <w:color w:val="000000"/>
                <w:sz w:val="16"/>
                <w:szCs w:val="16"/>
              </w:rPr>
              <w:t>Facilitate Learning</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rsidRPr="00625AE9">
            <w:pPr>
              <w:rPr>
                <w:color w:val="000000"/>
                <w:sz w:val="16"/>
                <w:szCs w:val="16"/>
              </w:rPr>
            </w:pPr>
            <w:r>
              <w:rPr>
                <w:color w:val="000000"/>
                <w:sz w:val="16"/>
                <w:szCs w:val="16"/>
              </w:rPr>
              <w:t>Academic Discussions</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rsidRPr="00625AE9">
            <w:pPr>
              <w:rPr>
                <w:color w:val="000000"/>
                <w:sz w:val="16"/>
                <w:szCs w:val="16"/>
              </w:rPr>
            </w:pPr>
            <w:r>
              <w:rPr>
                <w:color w:val="000000"/>
                <w:sz w:val="16"/>
                <w:szCs w:val="16"/>
              </w:rPr>
              <w:t>Cooperative Learning</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 w:rsidRPr="00006207">
              <w:rPr>
                <w:color w:val="000000"/>
                <w:sz w:val="16"/>
                <w:szCs w:val="16"/>
              </w:rPr>
              <w:t>Other:</w:t>
            </w:r>
          </w:p>
        </w:tc>
        <w:tc>
          <w:tcPr>
            <w:shd w:fill="FFFFFF" w:color="auto" w:themeFill="background1" w:val="clear"/>
            <w:tcW w:w="270" w:type="dxa"/>
          </w:tcPr>
          <w:p w:rsidR="00625AE9" w:rsidRDefault="00625AE9" w:rsidP="00625AE9" w:rsidRPr="00625AE9">
            <w:pPr>
              <w:rPr>
                <w:color w:val="000000"/>
                <w:sz w:val="16"/>
                <w:szCs w:val="16"/>
              </w:rPr>
            </w:pPr>
          </w:p>
        </w:tc>
      </w:tr>
      <w:tr w:rsidR="00625AE9" w:rsidTr="00A744FC">
        <w:trPr>
          <w:trHeight w:val="190"/>
        </w:trPr>
        <w:tc>
          <w:tcPr>
            <w:vMerge/>
            <w:gridSpan w:val="3"/>
          </w:tcPr>
          <w:p/>
        </w:tc>
        <w:tc>
          <w:tcPr>
            <w:vMerge/>
            <w:gridSpan w:val="4"/>
          </w:tcPr>
          <w:p/>
        </w:tc>
        <w:tc>
          <w:tcPr>
            <w:gridSpan w:val="2"/>
            <w:shd w:fill="FFFFFF" w:color="auto" w:themeFill="background1" w:val="clear"/>
            <w:tcW w:w="1352" w:type="dxa"/>
          </w:tcPr>
          <w:p w:rsidR="00625AE9" w:rsidRDefault="00625AE9" w:rsidP="00625AE9">
            <w:pPr>
              <w:rPr>
                <w:color w:val="000000"/>
                <w:sz w:val="16"/>
                <w:szCs w:val="16"/>
              </w:rPr>
            </w:pPr>
            <w:r>
              <w:rPr>
                <w:color w:val="000000"/>
                <w:sz w:val="16"/>
                <w:szCs w:val="16"/>
              </w:rPr>
              <w:t>Demonstrate/</w:t>
            </w:r>
          </w:p>
          <w:p w:rsidR="00625AE9" w:rsidRDefault="00625AE9" w:rsidP="00625AE9" w:rsidRPr="00625AE9">
            <w:pPr>
              <w:rPr>
                <w:color w:val="000000"/>
                <w:sz w:val="16"/>
                <w:szCs w:val="16"/>
              </w:rPr>
            </w:pPr>
            <w:r>
              <w:rPr>
                <w:color w:val="000000"/>
                <w:sz w:val="16"/>
                <w:szCs w:val="16"/>
              </w:rPr>
              <w:t>Model</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rsidRPr="00625AE9">
            <w:pPr>
              <w:rPr>
                <w:color w:val="000000"/>
                <w:sz w:val="16"/>
                <w:szCs w:val="16"/>
              </w:rPr>
            </w:pPr>
            <w:r>
              <w:rPr>
                <w:color w:val="000000"/>
                <w:sz w:val="16"/>
                <w:szCs w:val="16"/>
              </w:rPr>
              <w:t>Generating and Testing Hypotheses</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rsidRPr="00625AE9">
            <w:pPr>
              <w:rPr>
                <w:color w:val="000000"/>
                <w:sz w:val="16"/>
                <w:szCs w:val="16"/>
              </w:rPr>
            </w:pPr>
            <w:r>
              <w:rPr>
                <w:color w:val="000000"/>
                <w:sz w:val="16"/>
                <w:szCs w:val="16"/>
              </w:rPr>
              <w:t>Independent Learning</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 w:rsidRPr="00006207">
              <w:rPr>
                <w:color w:val="000000"/>
                <w:sz w:val="16"/>
                <w:szCs w:val="16"/>
              </w:rPr>
              <w:t>Other:</w:t>
            </w:r>
          </w:p>
        </w:tc>
        <w:tc>
          <w:tcPr>
            <w:shd w:fill="FFFFFF" w:color="auto" w:themeFill="background1" w:val="clear"/>
            <w:tcW w:w="270" w:type="dxa"/>
          </w:tcPr>
          <w:p w:rsidR="00625AE9" w:rsidRDefault="00625AE9" w:rsidP="00625AE9" w:rsidRPr="00625AE9">
            <w:pPr>
              <w:rPr>
                <w:color w:val="000000"/>
                <w:sz w:val="16"/>
                <w:szCs w:val="16"/>
              </w:rPr>
            </w:pPr>
          </w:p>
        </w:tc>
      </w:tr>
      <w:tr w:rsidR="00625AE9" w:rsidTr="00A744FC">
        <w:trPr>
          <w:trHeight w:val="190"/>
        </w:trPr>
        <w:tc>
          <w:tcPr>
            <w:vMerge/>
            <w:gridSpan w:val="3"/>
          </w:tcPr>
          <w:p/>
        </w:tc>
        <w:tc>
          <w:tcPr>
            <w:vMerge/>
            <w:gridSpan w:val="4"/>
          </w:tcPr>
          <w:p/>
        </w:tc>
        <w:tc>
          <w:tcPr>
            <w:gridSpan w:val="2"/>
            <w:shd w:fill="FFFFFF" w:color="auto" w:themeFill="background1" w:val="clear"/>
            <w:tcW w:w="1352" w:type="dxa"/>
          </w:tcPr>
          <w:p w:rsidR="00625AE9" w:rsidRDefault="00625AE9" w:rsidP="00625AE9">
            <w:pPr>
              <w:rPr>
                <w:color w:val="000000"/>
                <w:sz w:val="16"/>
                <w:szCs w:val="16"/>
              </w:rPr>
            </w:pPr>
            <w:r>
              <w:rPr>
                <w:color w:val="000000"/>
                <w:sz w:val="16"/>
                <w:szCs w:val="16"/>
              </w:rPr>
              <w:t>Explain/Apply/</w:t>
            </w:r>
          </w:p>
          <w:p w:rsidR="00625AE9" w:rsidRDefault="00625AE9" w:rsidP="00625AE9" w:rsidRPr="00625AE9">
            <w:pPr>
              <w:rPr>
                <w:color w:val="000000"/>
                <w:sz w:val="16"/>
                <w:szCs w:val="16"/>
              </w:rPr>
            </w:pPr>
            <w:r>
              <w:rPr>
                <w:color w:val="000000"/>
                <w:sz w:val="16"/>
                <w:szCs w:val="16"/>
              </w:rPr>
              <w:t>Extend concepts and skills</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rsidRPr="00625AE9">
            <w:pPr>
              <w:rPr>
                <w:color w:val="000000"/>
                <w:sz w:val="16"/>
                <w:szCs w:val="16"/>
              </w:rPr>
            </w:pPr>
            <w:r>
              <w:rPr>
                <w:color w:val="000000"/>
                <w:sz w:val="16"/>
                <w:szCs w:val="16"/>
              </w:rPr>
              <w:t>High-Level Questioning</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rsidRPr="00625AE9">
            <w:pPr>
              <w:rPr>
                <w:color w:val="000000"/>
                <w:sz w:val="16"/>
                <w:szCs w:val="16"/>
              </w:rPr>
            </w:pPr>
            <w:r>
              <w:rPr>
                <w:color w:val="000000"/>
                <w:sz w:val="16"/>
                <w:szCs w:val="16"/>
              </w:rPr>
              <w:t>Interdisciplinary Writing</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 w:rsidRPr="00006207">
              <w:rPr>
                <w:color w:val="000000"/>
                <w:sz w:val="16"/>
                <w:szCs w:val="16"/>
              </w:rPr>
              <w:t>Other:</w:t>
            </w:r>
          </w:p>
        </w:tc>
        <w:tc>
          <w:tcPr>
            <w:shd w:fill="FFFFFF" w:color="auto" w:themeFill="background1" w:val="clear"/>
            <w:tcW w:w="270" w:type="dxa"/>
          </w:tcPr>
          <w:p w:rsidR="00625AE9" w:rsidRDefault="00625AE9" w:rsidP="00625AE9" w:rsidRPr="00625AE9">
            <w:pPr>
              <w:rPr>
                <w:color w:val="000000"/>
                <w:sz w:val="16"/>
                <w:szCs w:val="16"/>
              </w:rPr>
            </w:pPr>
          </w:p>
        </w:tc>
      </w:tr>
      <w:tr w:rsidR="00275545" w:rsidTr="00A744FC">
        <w:trPr>
          <w:trHeight w:val="190"/>
        </w:trPr>
        <w:tc>
          <w:tcPr>
            <w:vMerge/>
            <w:gridSpan w:val="3"/>
          </w:tcPr>
          <w:p/>
        </w:tc>
        <w:tc>
          <w:tcPr>
            <w:gridSpan w:val="14"/>
            <w:shd w:fill="A6A6A6" w:color="auto" w:themeFill="background1" w:themeFillShade="A6" w:val="clear"/>
            <w:tcW w:w="8370" w:type="dxa"/>
          </w:tcPr>
          <w:p w:rsidR="00275545" w:rsidRDefault="00275545" w:rsidP="00625AE9" w:rsidRPr="00625AE9">
            <w:pPr>
              <w:rPr>
                <w:b/>
                <w:color w:val="000000"/>
                <w:sz w:val="16"/>
                <w:szCs w:val="16"/>
              </w:rPr>
            </w:pPr>
          </w:p>
        </w:tc>
      </w:tr>
      <w:tr w:rsidR="00625AE9" w:rsidTr="00A744FC">
        <w:trPr>
          <w:trHeight w:val="190"/>
        </w:trPr>
        <w:tc>
          <w:tcPr>
            <w:vMerge/>
            <w:gridSpan w:val="3"/>
          </w:tcPr>
          <w:p/>
        </w:tc>
        <w:tc>
          <w:tcPr>
            <w:gridSpan w:val="4"/>
            <w:shd w:fill="D9D9D9" w:color="auto" w:themeFill="background1" w:themeFillShade="D9" w:val="clear"/>
            <w:vMerge w:val="restart"/>
            <w:tcW w:w="1438" w:type="dxa"/>
          </w:tcPr>
          <w:p w:rsidR="00625AE9" w:rsidRDefault="00625AE9" w:rsidP="00625AE9">
            <w:pPr>
              <w:jc w:val="center"/>
              <w:rPr>
                <w:b/>
                <w:color w:val="000000"/>
                <w:sz w:val="16"/>
                <w:szCs w:val="16"/>
              </w:rPr>
            </w:pPr>
            <w:r>
              <w:rPr>
                <w:b/>
                <w:color w:val="000000"/>
                <w:sz w:val="16"/>
                <w:szCs w:val="16"/>
              </w:rPr>
              <w:t>CLOSING:</w:t>
            </w:r>
          </w:p>
          <w:p w:rsidR="00625AE9" w:rsidRDefault="00625AE9" w:rsidP="00625AE9" w:rsidRPr="00625AE9">
            <w:pPr>
              <w:jc w:val="center"/>
              <w:rPr>
                <w:b/>
                <w:color w:val="000000"/>
                <w:sz w:val="16"/>
                <w:szCs w:val="16"/>
              </w:rPr>
            </w:pPr>
            <w:r>
              <w:rPr>
                <w:b/>
                <w:color w:val="000000"/>
                <w:sz w:val="16"/>
                <w:szCs w:val="16"/>
              </w:rPr>
              <w:t>Evaluating</w:t>
            </w:r>
          </w:p>
        </w:tc>
        <w:tc>
          <w:tcPr>
            <w:gridSpan w:val="2"/>
            <w:shd w:fill="FFFFFF" w:color="auto" w:themeFill="background1" w:val="clear"/>
            <w:tcW w:w="1352" w:type="dxa"/>
          </w:tcPr>
          <w:p w:rsidR="00625AE9" w:rsidRDefault="00625AE9" w:rsidP="00625AE9">
            <w:pPr>
              <w:rPr>
                <w:color w:val="000000"/>
                <w:sz w:val="16"/>
                <w:szCs w:val="16"/>
              </w:rPr>
            </w:pPr>
            <w:r>
              <w:rPr>
                <w:color w:val="000000"/>
                <w:sz w:val="16"/>
                <w:szCs w:val="16"/>
              </w:rPr>
              <w:t xml:space="preserve">Summarize </w:t>
            </w:r>
          </w:p>
          <w:p w:rsidR="00625AE9" w:rsidRDefault="00625AE9" w:rsidP="00625AE9" w:rsidRPr="00625AE9">
            <w:pPr>
              <w:rPr>
                <w:color w:val="000000"/>
                <w:sz w:val="16"/>
                <w:szCs w:val="16"/>
              </w:rPr>
            </w:pPr>
            <w:r>
              <w:rPr>
                <w:color w:val="000000"/>
                <w:sz w:val="16"/>
                <w:szCs w:val="16"/>
              </w:rPr>
              <w:t>Lesson</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pPr>
              <w:rPr>
                <w:color w:val="000000"/>
                <w:sz w:val="16"/>
                <w:szCs w:val="16"/>
              </w:rPr>
            </w:pPr>
            <w:r>
              <w:rPr>
                <w:color w:val="000000"/>
                <w:sz w:val="16"/>
                <w:szCs w:val="16"/>
              </w:rPr>
              <w:t xml:space="preserve">Provide Alternate </w:t>
            </w:r>
          </w:p>
          <w:p w:rsidR="00625AE9" w:rsidRDefault="00625AE9" w:rsidP="00625AE9" w:rsidRPr="00625AE9">
            <w:pPr>
              <w:rPr>
                <w:color w:val="000000"/>
                <w:sz w:val="16"/>
                <w:szCs w:val="16"/>
              </w:rPr>
            </w:pPr>
            <w:r>
              <w:rPr>
                <w:color w:val="000000"/>
                <w:sz w:val="16"/>
                <w:szCs w:val="16"/>
              </w:rPr>
              <w:t>Explanations</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rsidRPr="00625AE9">
            <w:pPr>
              <w:rPr>
                <w:color w:val="000000"/>
                <w:sz w:val="16"/>
                <w:szCs w:val="16"/>
              </w:rPr>
            </w:pPr>
            <w:r>
              <w:rPr>
                <w:color w:val="000000"/>
                <w:sz w:val="16"/>
                <w:szCs w:val="16"/>
              </w:rPr>
              <w:t>Respond to EQs</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 w:rsidRPr="001D4E6B">
              <w:rPr>
                <w:color w:val="000000"/>
                <w:sz w:val="16"/>
                <w:szCs w:val="16"/>
              </w:rPr>
              <w:t>Other:</w:t>
            </w:r>
          </w:p>
        </w:tc>
        <w:tc>
          <w:tcPr>
            <w:shd w:fill="FFFFFF" w:color="auto" w:themeFill="background1" w:val="clear"/>
            <w:tcW w:w="270" w:type="dxa"/>
          </w:tcPr>
          <w:p w:rsidR="00625AE9" w:rsidRDefault="00625AE9" w:rsidP="00625AE9" w:rsidRPr="00625AE9">
            <w:pPr>
              <w:rPr>
                <w:color w:val="000000"/>
                <w:sz w:val="16"/>
                <w:szCs w:val="16"/>
              </w:rPr>
            </w:pPr>
          </w:p>
        </w:tc>
      </w:tr>
      <w:tr w:rsidR="00625AE9" w:rsidTr="00A744FC">
        <w:trPr>
          <w:trHeight w:val="190"/>
        </w:trPr>
        <w:tc>
          <w:tcPr>
            <w:vMerge/>
            <w:gridSpan w:val="3"/>
          </w:tcPr>
          <w:p/>
        </w:tc>
        <w:tc>
          <w:tcPr>
            <w:vMerge/>
            <w:gridSpan w:val="4"/>
          </w:tcPr>
          <w:p/>
        </w:tc>
        <w:tc>
          <w:tcPr>
            <w:gridSpan w:val="2"/>
            <w:shd w:fill="FFFFFF" w:color="auto" w:themeFill="background1" w:val="clear"/>
            <w:tcW w:w="1352" w:type="dxa"/>
          </w:tcPr>
          <w:p w:rsidR="00625AE9" w:rsidRDefault="00625AE9" w:rsidP="00625AE9" w:rsidRPr="00625AE9">
            <w:pPr>
              <w:rPr>
                <w:color w:val="000000"/>
                <w:sz w:val="16"/>
                <w:szCs w:val="16"/>
              </w:rPr>
            </w:pPr>
            <w:r>
              <w:rPr>
                <w:color w:val="000000"/>
                <w:sz w:val="16"/>
                <w:szCs w:val="16"/>
              </w:rPr>
              <w:t>Allow students to assess their own learning</w:t>
            </w:r>
          </w:p>
        </w:tc>
        <w:tc>
          <w:tcPr>
            <w:shd w:fill="FFFFFF" w:color="auto" w:themeFill="background1" w:val="clear"/>
            <w:tcW w:w="270" w:type="dxa"/>
          </w:tcPr>
          <w:p w:rsidR="00625AE9" w:rsidRDefault="00625AE9" w:rsidP="00625AE9" w:rsidRPr="00625AE9">
            <w:pPr>
              <w:rPr>
                <w:color w:val="000000"/>
                <w:sz w:val="16"/>
                <w:szCs w:val="16"/>
              </w:rPr>
            </w:pPr>
          </w:p>
        </w:tc>
        <w:tc>
          <w:tcPr>
            <w:gridSpan w:val="2"/>
            <w:shd w:fill="FFFFFF" w:color="auto" w:themeFill="background1" w:val="clear"/>
            <w:tcW w:w="1440" w:type="dxa"/>
          </w:tcPr>
          <w:p w:rsidR="00625AE9" w:rsidRDefault="00625AE9" w:rsidP="00625AE9" w:rsidRPr="00625AE9">
            <w:pPr>
              <w:rPr>
                <w:color w:val="000000"/>
                <w:sz w:val="16"/>
                <w:szCs w:val="16"/>
              </w:rPr>
            </w:pPr>
            <w:r>
              <w:rPr>
                <w:color w:val="000000"/>
                <w:sz w:val="16"/>
                <w:szCs w:val="16"/>
              </w:rPr>
              <w:t>Quick Write</w:t>
            </w:r>
          </w:p>
        </w:tc>
        <w:tc>
          <w:tcPr>
            <w:shd w:fill="FFFFFF" w:color="auto" w:themeFill="background1" w:val="clear"/>
            <w:tcW w:w="270" w:type="dxa"/>
          </w:tcPr>
          <w:p w:rsidR="00625AE9" w:rsidRDefault="00625AE9" w:rsidP="00625AE9" w:rsidRPr="00625AE9">
            <w:pPr>
              <w:rPr>
                <w:color w:val="000000"/>
                <w:sz w:val="16"/>
                <w:szCs w:val="16"/>
              </w:rPr>
            </w:pPr>
          </w:p>
        </w:tc>
        <w:tc>
          <w:tcPr>
            <w:shd w:fill="FFFFFF" w:color="auto" w:themeFill="background1" w:val="clear"/>
            <w:tcW w:w="1559" w:type="dxa"/>
          </w:tcPr>
          <w:p w:rsidR="00625AE9" w:rsidRDefault="00625AE9" w:rsidP="00625AE9" w:rsidRPr="00625AE9">
            <w:pPr>
              <w:rPr>
                <w:color w:val="000000"/>
                <w:sz w:val="16"/>
                <w:szCs w:val="16"/>
              </w:rPr>
            </w:pPr>
            <w:r>
              <w:rPr>
                <w:color w:val="000000"/>
                <w:sz w:val="16"/>
                <w:szCs w:val="16"/>
              </w:rPr>
              <w:t>3-2-1/K-W-L</w:t>
            </w:r>
          </w:p>
        </w:tc>
        <w:tc>
          <w:tcPr>
            <w:shd w:fill="FFFFFF" w:color="auto" w:themeFill="background1" w:val="clear"/>
            <w:tcW w:w="248" w:type="dxa"/>
          </w:tcPr>
          <w:p w:rsidR="00625AE9" w:rsidRDefault="00625AE9" w:rsidP="00625AE9" w:rsidRPr="00625AE9">
            <w:pPr>
              <w:rPr>
                <w:color w:val="000000"/>
                <w:sz w:val="16"/>
                <w:szCs w:val="16"/>
              </w:rPr>
            </w:pPr>
          </w:p>
        </w:tc>
        <w:tc>
          <w:tcPr>
            <w:shd w:fill="FFFFFF" w:color="auto" w:themeFill="background1" w:val="clear"/>
            <w:tcW w:w="1523" w:type="dxa"/>
          </w:tcPr>
          <w:p w:rsidR="00625AE9" w:rsidRDefault="00625AE9" w:rsidP="00625AE9">
            <w:r w:rsidRPr="001D4E6B">
              <w:rPr>
                <w:color w:val="000000"/>
                <w:sz w:val="16"/>
                <w:szCs w:val="16"/>
              </w:rPr>
              <w:t>Other:</w:t>
            </w:r>
          </w:p>
        </w:tc>
        <w:tc>
          <w:tcPr>
            <w:shd w:fill="FFFFFF" w:color="auto" w:themeFill="background1" w:val="clear"/>
            <w:tcW w:w="270" w:type="dxa"/>
          </w:tcPr>
          <w:p w:rsidR="00625AE9" w:rsidRDefault="00625AE9" w:rsidP="00625AE9" w:rsidRPr="00625AE9">
            <w:pPr>
              <w:rPr>
                <w:color w:val="000000"/>
                <w:sz w:val="16"/>
                <w:szCs w:val="16"/>
              </w:rPr>
            </w:pPr>
          </w:p>
        </w:tc>
      </w:tr>
      <w:tr w:rsidR="00275545" w:rsidTr="004C7407">
        <w:trPr>
          <w:trHeight w:val="70"/>
        </w:trPr>
        <w:tc>
          <w:tcPr>
            <w:gridSpan w:val="17"/>
            <w:shd w:fill="A6A6A6" w:color="auto" w:themeFill="background1" w:themeFillShade="A6" w:val="clear"/>
            <w:tcW w:w="11160" w:type="dxa"/>
          </w:tcPr>
          <w:p w:rsidR="00275545" w:rsidRDefault="00275545" w:rsidP="00CA1207" w:rsidRPr="00275545">
            <w:pPr>
              <w:jc w:val="center"/>
              <w:rPr>
                <w:color w:val="FFFFFF"/>
                <w:rFonts w:ascii="Calibri" w:hAnsi="Calibri"/>
                <w:sz w:val="16"/>
                <w:szCs w:val="16"/>
              </w:rPr>
            </w:pPr>
          </w:p>
        </w:tc>
      </w:tr>
      <w:tr w:rsidR="00275545" w:rsidTr="00A744FC">
        <w:tc>
          <w:tcPr>
            <w:gridSpan w:val="17"/>
            <w:shd w:fill="2E74B5" w:color="auto" w:themeFill="accent5" w:themeFillShade="BF" w:val="clear"/>
            <w:tcW w:w="11160" w:type="dxa"/>
          </w:tcPr>
          <w:p w:rsidR="00275545" w:rsidRDefault="00275545" w:rsidP="00CA1207" w:rsidRPr="004C7407">
            <w:pPr>
              <w:jc w:val="center"/>
              <w:rPr>
                <w:color w:val="FFFFFF"/>
                <w:rFonts w:ascii="Calibri" w:hAnsi="Calibri"/>
                <w:sz w:val="20"/>
                <w:szCs w:val="20"/>
              </w:rPr>
            </w:pPr>
            <w:r w:rsidRPr="004C7407">
              <w:rPr>
                <w:color w:val="FFFFFF"/>
                <w:rFonts w:ascii="Calibri" w:hAnsi="Calibri"/>
                <w:sz w:val="20"/>
                <w:szCs w:val="20"/>
              </w:rPr>
              <w:t>Intervention Strategies</w:t>
            </w:r>
          </w:p>
        </w:tc>
      </w:tr>
      <w:tr w:rsidR="00275545" w:rsidTr="00A744FC">
        <w:tc>
          <w:tcPr>
            <w:gridSpan w:val="4"/>
            <w:shd w:fill="D9D9D9" w:color="auto" w:themeFill="background1" w:themeFillShade="D9" w:val="clear"/>
            <w:tcW w:w="3150" w:type="dxa"/>
          </w:tcPr>
          <w:p w:rsidR="00275545" w:rsidRDefault="00275545" w:rsidP="00275545">
            <w:pPr>
              <w:jc w:val="center"/>
              <w:rPr>
                <w:b/>
                <w:rFonts w:ascii="Calibri" w:hAnsi="Calibri"/>
                <w:sz w:val="16"/>
                <w:szCs w:val="16"/>
              </w:rPr>
            </w:pPr>
            <w:r>
              <w:rPr>
                <w:b/>
                <w:rFonts w:ascii="Calibri" w:hAnsi="Calibri"/>
                <w:sz w:val="16"/>
                <w:szCs w:val="16"/>
              </w:rPr>
              <w:t>Intervention Strategies</w:t>
            </w:r>
          </w:p>
          <w:p w:rsidR="00275545" w:rsidRDefault="00275545" w:rsidP="00275545">
            <w:pPr>
              <w:jc w:val="center"/>
              <w:rPr>
                <w:b/>
                <w:rFonts w:ascii="Calibri" w:hAnsi="Calibri"/>
                <w:sz w:val="16"/>
                <w:szCs w:val="16"/>
              </w:rPr>
            </w:pPr>
            <w:r>
              <w:rPr>
                <w:b/>
                <w:rFonts w:ascii="Calibri" w:hAnsi="Calibri"/>
                <w:sz w:val="16"/>
                <w:szCs w:val="16"/>
              </w:rPr>
              <w:t>(Tiers 1, 2.3)</w:t>
            </w:r>
          </w:p>
          <w:p w:rsidR="00275545" w:rsidRDefault="00275545" w:rsidP="00275545" w:rsidRPr="000935F3">
            <w:pPr>
              <w:jc w:val="center"/>
              <w:rPr>
                <w:b/>
                <w:rFonts w:ascii="Calibri" w:hAnsi="Calibri"/>
                <w:sz w:val="16"/>
                <w:szCs w:val="16"/>
              </w:rPr>
            </w:pPr>
            <w:r>
              <w:rPr>
                <w:b/>
                <w:rFonts w:ascii="Calibri" w:hAnsi="Calibri"/>
                <w:sz w:val="16"/>
                <w:szCs w:val="16"/>
              </w:rPr>
              <w:t>Additional Support in the Classroom</w:t>
            </w:r>
          </w:p>
        </w:tc>
        <w:tc>
          <w:tcPr>
            <w:gridSpan w:val="7"/>
            <w:shd w:fill="D9D9D9" w:color="auto" w:themeFill="background1" w:themeFillShade="D9" w:val="clear"/>
            <w:tcW w:w="3870" w:type="dxa"/>
          </w:tcPr>
          <w:p w:rsidR="00275545" w:rsidRDefault="00275545" w:rsidP="00275545" w:rsidRPr="00275545">
            <w:pPr>
              <w:jc w:val="center"/>
              <w:rPr>
                <w:b/>
                <w:rFonts w:ascii="Calibri" w:hAnsi="Calibri"/>
                <w:sz w:val="16"/>
                <w:szCs w:val="16"/>
              </w:rPr>
            </w:pPr>
            <w:r>
              <w:rPr>
                <w:b/>
                <w:rFonts w:ascii="Calibri" w:hAnsi="Calibri"/>
                <w:sz w:val="16"/>
                <w:szCs w:val="16"/>
              </w:rPr>
              <w:t>Specifically Designed Instruction for the Exceptional Education Students</w:t>
            </w:r>
          </w:p>
        </w:tc>
        <w:tc>
          <w:tcPr>
            <w:gridSpan w:val="6"/>
            <w:shd w:fill="D9D9D9" w:color="auto" w:themeFill="background1" w:themeFillShade="D9" w:val="clear"/>
            <w:tcW w:w="4140" w:type="dxa"/>
          </w:tcPr>
          <w:p w:rsidR="00275545" w:rsidRDefault="00275545" w:rsidP="00275545" w:rsidRPr="00275545">
            <w:pPr>
              <w:jc w:val="center"/>
              <w:rPr>
                <w:b/>
                <w:rFonts w:ascii="Calibri" w:hAnsi="Calibri"/>
                <w:sz w:val="16"/>
                <w:szCs w:val="16"/>
              </w:rPr>
            </w:pPr>
            <w:r>
              <w:rPr>
                <w:b/>
                <w:rFonts w:ascii="Calibri" w:hAnsi="Calibri"/>
                <w:sz w:val="16"/>
                <w:szCs w:val="16"/>
              </w:rPr>
              <w:t>Strategies for English Language Learners</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sidRPr="00A744FC">
              <w:rPr>
                <w:rFonts w:ascii="Calibri" w:hAnsi="Calibri"/>
                <w:sz w:val="16"/>
                <w:szCs w:val="16"/>
              </w:rPr>
              <w:t>Re-voicing</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r>
              <w:rPr>
                <w:rFonts w:ascii="Calibri" w:hAnsi="Calibri"/>
                <w:sz w:val="16"/>
                <w:szCs w:val="16"/>
              </w:rPr>
              <w:t xml:space="preserve">Conferencing </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Visuals/ Realia</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Explaining</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r>
              <w:rPr>
                <w:rFonts w:ascii="Calibri" w:hAnsi="Calibri"/>
                <w:sz w:val="16"/>
                <w:szCs w:val="16"/>
              </w:rPr>
              <w:t>Ad</w:t>
            </w:r>
            <w:r w:rsidR="00EB5E1C">
              <w:rPr>
                <w:rFonts w:ascii="Calibri" w:hAnsi="Calibri"/>
                <w:sz w:val="16"/>
                <w:szCs w:val="16"/>
              </w:rPr>
              <w:t>ditional t</w:t>
            </w:r>
            <w:r>
              <w:rPr>
                <w:rFonts w:ascii="Calibri" w:hAnsi="Calibri"/>
                <w:sz w:val="16"/>
                <w:szCs w:val="16"/>
              </w:rPr>
              <w:t>ime</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Front-loading</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 xml:space="preserve">Prompting for </w:t>
            </w:r>
            <w:r w:rsidR="00EB5E1C">
              <w:rPr>
                <w:rFonts w:ascii="Calibri" w:hAnsi="Calibri"/>
                <w:sz w:val="16"/>
                <w:szCs w:val="16"/>
              </w:rPr>
              <w:t>p</w:t>
            </w:r>
            <w:r>
              <w:rPr>
                <w:rFonts w:ascii="Calibri" w:hAnsi="Calibri"/>
                <w:sz w:val="16"/>
                <w:szCs w:val="16"/>
              </w:rPr>
              <w:t>articipation</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EB5E1C" w:rsidP="00A744FC" w:rsidRPr="00A744FC">
            <w:pPr>
              <w:rPr>
                <w:rFonts w:ascii="Calibri" w:hAnsi="Calibri"/>
                <w:sz w:val="16"/>
                <w:szCs w:val="16"/>
              </w:rPr>
            </w:pPr>
            <w:r>
              <w:rPr>
                <w:rFonts w:ascii="Calibri" w:hAnsi="Calibri"/>
                <w:sz w:val="16"/>
                <w:szCs w:val="16"/>
              </w:rPr>
              <w:t>Small group c</w:t>
            </w:r>
            <w:r w:rsidR="00A744FC">
              <w:rPr>
                <w:rFonts w:ascii="Calibri" w:hAnsi="Calibri"/>
                <w:sz w:val="16"/>
                <w:szCs w:val="16"/>
              </w:rPr>
              <w:t>ollaboration</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Echoing/Choral Response</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Challenging or countering</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EB5E1C" w:rsidP="00A744FC" w:rsidRPr="00A744FC">
            <w:pPr>
              <w:rPr>
                <w:rFonts w:ascii="Calibri" w:hAnsi="Calibri"/>
                <w:sz w:val="16"/>
                <w:szCs w:val="16"/>
              </w:rPr>
            </w:pPr>
            <w:r>
              <w:rPr>
                <w:rFonts w:ascii="Calibri" w:hAnsi="Calibri"/>
                <w:sz w:val="16"/>
                <w:szCs w:val="16"/>
              </w:rPr>
              <w:t>Modify quantity of w</w:t>
            </w:r>
            <w:r w:rsidR="00A744FC">
              <w:rPr>
                <w:rFonts w:ascii="Calibri" w:hAnsi="Calibri"/>
                <w:sz w:val="16"/>
                <w:szCs w:val="16"/>
              </w:rPr>
              <w:t>ork</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Color-coding</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Asking “Why?” “How”</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EB5E1C" w:rsidP="00A744FC" w:rsidRPr="00A744FC">
            <w:pPr>
              <w:rPr>
                <w:rFonts w:ascii="Calibri" w:hAnsi="Calibri"/>
                <w:sz w:val="16"/>
                <w:szCs w:val="16"/>
              </w:rPr>
            </w:pPr>
            <w:r>
              <w:rPr>
                <w:rFonts w:ascii="Calibri" w:hAnsi="Calibri"/>
                <w:sz w:val="16"/>
                <w:szCs w:val="16"/>
              </w:rPr>
              <w:t>Take s</w:t>
            </w:r>
            <w:r w:rsidR="00A744FC">
              <w:rPr>
                <w:rFonts w:ascii="Calibri" w:hAnsi="Calibri"/>
                <w:sz w:val="16"/>
                <w:szCs w:val="16"/>
              </w:rPr>
              <w:t>tudent’</w:t>
            </w:r>
            <w:r>
              <w:rPr>
                <w:rFonts w:ascii="Calibri" w:hAnsi="Calibri"/>
                <w:sz w:val="16"/>
                <w:szCs w:val="16"/>
              </w:rPr>
              <w:t>s d</w:t>
            </w:r>
            <w:r w:rsidR="00A744FC">
              <w:rPr>
                <w:rFonts w:ascii="Calibri" w:hAnsi="Calibri"/>
                <w:sz w:val="16"/>
                <w:szCs w:val="16"/>
              </w:rPr>
              <w:t>ictation</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Multiple exposures in different media</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Reread</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r>
              <w:rPr>
                <w:rFonts w:ascii="Calibri" w:hAnsi="Calibri"/>
                <w:sz w:val="16"/>
                <w:szCs w:val="16"/>
              </w:rPr>
              <w:t>Scaffold Information</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Pair-share</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 xml:space="preserve">Practice </w:t>
            </w:r>
            <w:r w:rsidR="00EB5E1C">
              <w:rPr>
                <w:rFonts w:ascii="Calibri" w:hAnsi="Calibri"/>
                <w:sz w:val="16"/>
                <w:szCs w:val="16"/>
              </w:rPr>
              <w:t>new v</w:t>
            </w:r>
            <w:r>
              <w:rPr>
                <w:rFonts w:ascii="Calibri" w:hAnsi="Calibri"/>
                <w:sz w:val="16"/>
                <w:szCs w:val="16"/>
              </w:rPr>
              <w:t>ocabulary</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r>
              <w:rPr>
                <w:rFonts w:ascii="Calibri" w:hAnsi="Calibri"/>
                <w:sz w:val="16"/>
                <w:szCs w:val="16"/>
              </w:rPr>
              <w:t>Differentiated content/process/product</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Modeling</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 xml:space="preserve">Assistive </w:t>
            </w:r>
            <w:r w:rsidR="00EB5E1C">
              <w:rPr>
                <w:rFonts w:ascii="Calibri" w:hAnsi="Calibri"/>
                <w:sz w:val="16"/>
                <w:szCs w:val="16"/>
              </w:rPr>
              <w:t>t</w:t>
            </w:r>
            <w:r>
              <w:rPr>
                <w:rFonts w:ascii="Calibri" w:hAnsi="Calibri"/>
                <w:sz w:val="16"/>
                <w:szCs w:val="16"/>
              </w:rPr>
              <w:t>echnology</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EB5E1C" w:rsidP="00A744FC" w:rsidRPr="00A744FC">
            <w:pPr>
              <w:rPr>
                <w:rFonts w:ascii="Calibri" w:hAnsi="Calibri"/>
                <w:sz w:val="16"/>
                <w:szCs w:val="16"/>
              </w:rPr>
            </w:pPr>
            <w:r>
              <w:rPr>
                <w:rFonts w:ascii="Calibri" w:hAnsi="Calibri"/>
                <w:sz w:val="16"/>
                <w:szCs w:val="16"/>
              </w:rPr>
              <w:t>Consistent reward s</w:t>
            </w:r>
            <w:r w:rsidR="00A744FC">
              <w:rPr>
                <w:rFonts w:ascii="Calibri" w:hAnsi="Calibri"/>
                <w:sz w:val="16"/>
                <w:szCs w:val="16"/>
              </w:rPr>
              <w:t>ystem</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 xml:space="preserve">Language scaffolds:  </w:t>
            </w:r>
            <w:proofErr w:type="spellStart"/>
            <w:r>
              <w:rPr>
                <w:rFonts w:ascii="Calibri" w:hAnsi="Calibri"/>
                <w:sz w:val="16"/>
                <w:szCs w:val="16"/>
              </w:rPr>
              <w:t>eg</w:t>
            </w:r>
            <w:proofErr w:type="spellEnd"/>
            <w:r>
              <w:rPr>
                <w:rFonts w:ascii="Calibri" w:hAnsi="Calibri"/>
                <w:sz w:val="16"/>
                <w:szCs w:val="16"/>
              </w:rPr>
              <w:t>, sentence frames</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Pre-teach &amp; re-teach in a different way</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r>
              <w:rPr>
                <w:rFonts w:ascii="Calibri" w:hAnsi="Calibri"/>
                <w:sz w:val="16"/>
                <w:szCs w:val="16"/>
              </w:rPr>
              <w:t>Refer to student’s IEP or 504 Plan</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Deconstruct complex sentences</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Use of manipulatives</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EB5E1C" w:rsidP="00A744FC" w:rsidRPr="00A744FC">
            <w:pPr>
              <w:rPr>
                <w:rFonts w:ascii="Calibri" w:hAnsi="Calibri"/>
                <w:sz w:val="16"/>
                <w:szCs w:val="16"/>
              </w:rPr>
            </w:pPr>
            <w:r>
              <w:rPr>
                <w:rFonts w:ascii="Calibri" w:hAnsi="Calibri"/>
                <w:sz w:val="16"/>
                <w:szCs w:val="16"/>
              </w:rPr>
              <w:t>Assistive t</w:t>
            </w:r>
            <w:r w:rsidR="00A744FC">
              <w:rPr>
                <w:rFonts w:ascii="Calibri" w:hAnsi="Calibri"/>
                <w:sz w:val="16"/>
                <w:szCs w:val="16"/>
              </w:rPr>
              <w:t>echnology</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Increase student-to-student talk</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 xml:space="preserve">Collaborative </w:t>
            </w:r>
            <w:r w:rsidR="00EB5E1C">
              <w:rPr>
                <w:rFonts w:ascii="Calibri" w:hAnsi="Calibri"/>
                <w:sz w:val="16"/>
                <w:szCs w:val="16"/>
              </w:rPr>
              <w:t>w</w:t>
            </w:r>
            <w:r>
              <w:rPr>
                <w:rFonts w:ascii="Calibri" w:hAnsi="Calibri"/>
                <w:sz w:val="16"/>
                <w:szCs w:val="16"/>
              </w:rPr>
              <w:t>ork</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Strategies vocabulary instruction</w:t>
            </w:r>
          </w:p>
        </w:tc>
      </w:tr>
      <w:tr w:rsidR="00A744FC" w:rsidTr="00A744FC">
        <w:tc>
          <w:tcPr>
            <w:shd w:fill="FFFFFF" w:color="auto" w:themeFill="background1" w:val="clear"/>
            <w:tcW w:w="270" w:type="dxa"/>
          </w:tcPr>
          <w:p w:rsidR="00A744FC" w:rsidRDefault="00A744FC" w:rsidP="00275545">
            <w:pPr>
              <w:jc w:val="center"/>
              <w:rPr>
                <w:b/>
                <w:rFonts w:ascii="Calibri" w:hAnsi="Calibri"/>
                <w:sz w:val="16"/>
                <w:szCs w:val="16"/>
              </w:rPr>
            </w:pPr>
          </w:p>
        </w:tc>
        <w:tc>
          <w:tcPr>
            <w:gridSpan w:val="3"/>
            <w:shd w:fill="FFFFFF" w:color="auto" w:themeFill="background1" w:val="clear"/>
            <w:tcW w:w="2880" w:type="dxa"/>
          </w:tcPr>
          <w:p w:rsidR="00A744FC" w:rsidRDefault="00A744FC" w:rsidP="00A744FC" w:rsidRPr="00A744FC">
            <w:pPr>
              <w:rPr>
                <w:rFonts w:ascii="Calibri" w:hAnsi="Calibri"/>
                <w:sz w:val="16"/>
                <w:szCs w:val="16"/>
              </w:rPr>
            </w:pPr>
            <w:r>
              <w:rPr>
                <w:rFonts w:ascii="Calibri" w:hAnsi="Calibri"/>
                <w:sz w:val="16"/>
                <w:szCs w:val="16"/>
              </w:rPr>
              <w:t>Create differentiated text sets</w:t>
            </w: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6"/>
            <w:shd w:fill="FFFFFF" w:color="auto" w:themeFill="background1" w:val="clear"/>
            <w:tcW w:w="3600" w:type="dxa"/>
          </w:tcPr>
          <w:p w:rsidR="00A744FC" w:rsidRDefault="00A744FC" w:rsidP="00A744FC" w:rsidRPr="00A744FC">
            <w:pPr>
              <w:rPr>
                <w:rFonts w:ascii="Calibri" w:hAnsi="Calibri"/>
                <w:sz w:val="16"/>
                <w:szCs w:val="16"/>
              </w:rPr>
            </w:pPr>
          </w:p>
        </w:tc>
        <w:tc>
          <w:tcPr>
            <w:shd w:fill="FFFFFF" w:color="auto" w:themeFill="background1" w:val="clear"/>
            <w:tcW w:w="270" w:type="dxa"/>
          </w:tcPr>
          <w:p w:rsidR="00A744FC" w:rsidRDefault="00A744FC" w:rsidP="00A744FC" w:rsidRPr="00A744FC">
            <w:pPr>
              <w:rPr>
                <w:rFonts w:ascii="Calibri" w:hAnsi="Calibri"/>
                <w:sz w:val="16"/>
                <w:szCs w:val="16"/>
              </w:rPr>
            </w:pPr>
          </w:p>
        </w:tc>
        <w:tc>
          <w:tcPr>
            <w:gridSpan w:val="5"/>
            <w:shd w:fill="FFFFFF" w:color="auto" w:themeFill="background1" w:val="clear"/>
            <w:tcW w:w="3870" w:type="dxa"/>
          </w:tcPr>
          <w:p w:rsidR="00A744FC" w:rsidRDefault="00A744FC" w:rsidP="00A744FC" w:rsidRPr="00A744FC">
            <w:pPr>
              <w:rPr>
                <w:rFonts w:ascii="Calibri" w:hAnsi="Calibri"/>
                <w:sz w:val="16"/>
                <w:szCs w:val="16"/>
              </w:rPr>
            </w:pPr>
            <w:r>
              <w:rPr>
                <w:rFonts w:ascii="Calibri" w:hAnsi="Calibri"/>
                <w:sz w:val="16"/>
                <w:szCs w:val="16"/>
              </w:rPr>
              <w:t>Additional Think Time</w:t>
            </w:r>
          </w:p>
        </w:tc>
      </w:tr>
      <w:tr w:rsidR="00EB5E1C" w:rsidTr="0045314B">
        <w:tc>
          <w:tcPr>
            <w:gridSpan w:val="17"/>
            <w:shd w:fill="D9D9D9" w:color="auto" w:themeFill="background1" w:themeFillShade="D9" w:val="clear"/>
            <w:tcW w:w="11160" w:type="dxa"/>
          </w:tcPr>
          <w:p w:rsidR="00EB5E1C" w:rsidRDefault="00EB5E1C" w:rsidP="00275545" w:rsidRPr="00EB5E1C">
            <w:pPr>
              <w:jc w:val="center"/>
              <w:rPr>
                <w:b/>
                <w:color w:val="000000"/>
                <w:rFonts w:ascii="Calibri" w:hAnsi="Calibri"/>
                <w:sz w:val="18"/>
                <w:szCs w:val="18"/>
              </w:rPr>
            </w:pPr>
            <w:r>
              <w:rPr>
                <w:b/>
                <w:color w:val="000000"/>
                <w:rFonts w:ascii="Calibri" w:hAnsi="Calibri"/>
                <w:sz w:val="18"/>
                <w:szCs w:val="18"/>
              </w:rPr>
              <w:t>Gifted-Extensions for Learning</w:t>
            </w:r>
          </w:p>
        </w:tc>
      </w:tr>
      <w:tr w:rsidR="00EB5E1C" w:rsidTr="0045314B">
        <w:tc>
          <w:tcPr>
            <w:gridSpan w:val="17"/>
            <w:shd w:fill="D9D9D9" w:color="auto" w:themeFill="background1" w:themeFillShade="D9" w:val="clear"/>
            <w:tcW w:w="11160" w:type="dxa"/>
          </w:tcPr>
          <w:p w:rsidR="00EB5E1C" w:rsidRDefault="00EB5E1C" w:rsidP="00275545">
            <w:pPr>
              <w:jc w:val="center"/>
              <w:rPr>
                <w:b/>
                <w:color w:val="000000"/>
                <w:rFonts w:ascii="Calibri" w:hAnsi="Calibri"/>
                <w:sz w:val="18"/>
                <w:szCs w:val="18"/>
              </w:rPr>
            </w:pPr>
            <w:r>
              <w:rPr>
                <w:b/>
                <w:color w:val="000000"/>
                <w:rFonts w:ascii="Calibri" w:hAnsi="Calibri"/>
                <w:sz w:val="18"/>
                <w:szCs w:val="18"/>
              </w:rPr>
              <w:t>Tier 1</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sidRPr="00166FB7">
              <w:rPr>
                <w:rFonts w:ascii="Calibri" w:hAnsi="Calibri"/>
                <w:sz w:val="16"/>
                <w:szCs w:val="16"/>
              </w:rPr>
              <w:t>Flexible-Learning Groups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Varied Pacing with Anchor Options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Varied Supplemental Materials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Choice of Books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Work Alone or Together</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Computer Mentors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Homework Options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Flexible Seating</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Think-Pair-Share</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Use of Reading Buddies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Varied Scaffolding</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Open-Ended Activities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Various Journal Prompts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Varied Computer Programs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Explorations by Interest</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Student/Teacher Goal Setting</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Design-A-Day</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EB5E1C" w:rsidP="00166FB7" w:rsidRPr="00166FB7">
            <w:pPr>
              <w:rPr>
                <w:rFonts w:ascii="Calibri" w:hAnsi="Calibri"/>
                <w:sz w:val="16"/>
                <w:szCs w:val="16"/>
              </w:rPr>
            </w:pPr>
          </w:p>
        </w:tc>
      </w:tr>
      <w:tr w:rsidR="00EB5E1C" w:rsidTr="00A10396">
        <w:tc>
          <w:tcPr>
            <w:gridSpan w:val="17"/>
            <w:shd w:fill="D9D9D9" w:color="auto" w:themeFill="background1" w:themeFillShade="D9" w:val="clear"/>
            <w:tcW w:w="11160" w:type="dxa"/>
          </w:tcPr>
          <w:p w:rsidR="00EB5E1C" w:rsidRDefault="00EB5E1C" w:rsidP="00275545">
            <w:pPr>
              <w:jc w:val="center"/>
              <w:rPr>
                <w:b/>
                <w:rFonts w:ascii="Calibri" w:hAnsi="Calibri"/>
                <w:sz w:val="16"/>
                <w:szCs w:val="16"/>
              </w:rPr>
            </w:pPr>
            <w:r>
              <w:rPr>
                <w:b/>
                <w:rFonts w:ascii="Calibri" w:hAnsi="Calibri"/>
                <w:sz w:val="16"/>
                <w:szCs w:val="16"/>
              </w:rPr>
              <w:t>Tier 2</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 xml:space="preserve">Gifted </w:t>
            </w:r>
            <w:proofErr w:type="spellStart"/>
            <w:r>
              <w:rPr>
                <w:rFonts w:ascii="Calibri" w:hAnsi="Calibri"/>
                <w:sz w:val="16"/>
                <w:szCs w:val="16"/>
              </w:rPr>
              <w:t>Educ</w:t>
            </w:r>
            <w:proofErr w:type="spellEnd"/>
            <w:r>
              <w:rPr>
                <w:rFonts w:ascii="Calibri" w:hAnsi="Calibri"/>
                <w:sz w:val="16"/>
                <w:szCs w:val="16"/>
              </w:rPr>
              <w:t xml:space="preserve"> Cluster Classes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Alternative Assessments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Community Mentorships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 xml:space="preserve">Gifted </w:t>
            </w:r>
            <w:proofErr w:type="spellStart"/>
            <w:r>
              <w:rPr>
                <w:rFonts w:ascii="Calibri" w:hAnsi="Calibri"/>
                <w:sz w:val="16"/>
                <w:szCs w:val="16"/>
              </w:rPr>
              <w:t>Educ</w:t>
            </w:r>
            <w:proofErr w:type="spellEnd"/>
            <w:r>
              <w:rPr>
                <w:rFonts w:ascii="Calibri" w:hAnsi="Calibri"/>
                <w:sz w:val="16"/>
                <w:szCs w:val="16"/>
              </w:rPr>
              <w:t xml:space="preserve"> Collaboration Classes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Subject Advancement within class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Stations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Tiered Activities and Products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Curriculum Compacting</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Group Investigations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Use of Literature Clubs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Tiered Centers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Assess Students in Multiple Ways</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r>
              <w:rPr>
                <w:rFonts w:ascii="Calibri" w:hAnsi="Calibri"/>
                <w:sz w:val="16"/>
                <w:szCs w:val="16"/>
              </w:rPr>
              <w:t>Multiple Testing Options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Spelling by Readiness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Student Choice</w:t>
            </w:r>
          </w:p>
        </w:tc>
      </w:tr>
      <w:tr w:rsidR="00EB5E1C" w:rsidTr="00EB5E1C">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3"/>
            <w:shd w:fill="FFFFFF" w:color="auto" w:themeFill="background1" w:val="clear"/>
            <w:tcW w:w="2880" w:type="dxa"/>
          </w:tcPr>
          <w:p w:rsidR="00EB5E1C" w:rsidRDefault="00166FB7" w:rsidP="00166FB7" w:rsidRPr="00166FB7">
            <w:pPr>
              <w:rPr>
                <w:rFonts w:ascii="Calibri" w:hAnsi="Calibri"/>
                <w:sz w:val="16"/>
                <w:szCs w:val="16"/>
              </w:rPr>
            </w:pPr>
            <w:proofErr w:type="spellStart"/>
            <w:r>
              <w:rPr>
                <w:rFonts w:ascii="Calibri" w:hAnsi="Calibri"/>
                <w:sz w:val="16"/>
                <w:szCs w:val="16"/>
              </w:rPr>
              <w:t>Multinple</w:t>
            </w:r>
            <w:proofErr w:type="spellEnd"/>
            <w:r>
              <w:rPr>
                <w:rFonts w:ascii="Calibri" w:hAnsi="Calibri"/>
                <w:sz w:val="16"/>
                <w:szCs w:val="16"/>
              </w:rPr>
              <w:t xml:space="preserve"> Texts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6"/>
            <w:shd w:fill="FFFFFF" w:color="auto" w:themeFill="background1" w:val="clear"/>
            <w:tcW w:w="3600" w:type="dxa"/>
          </w:tcPr>
          <w:p w:rsidR="00EB5E1C" w:rsidRDefault="00166FB7" w:rsidP="00166FB7" w:rsidRPr="00166FB7">
            <w:pPr>
              <w:rPr>
                <w:rFonts w:ascii="Calibri" w:hAnsi="Calibri"/>
                <w:sz w:val="16"/>
                <w:szCs w:val="16"/>
              </w:rPr>
            </w:pPr>
            <w:r>
              <w:rPr>
                <w:rFonts w:ascii="Calibri" w:hAnsi="Calibri"/>
                <w:sz w:val="16"/>
                <w:szCs w:val="16"/>
              </w:rPr>
              <w:t>Varying Organizers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5"/>
            <w:shd w:fill="FFFFFF" w:color="auto" w:themeFill="background1" w:val="clear"/>
            <w:tcW w:w="3870" w:type="dxa"/>
          </w:tcPr>
          <w:p w:rsidR="00EB5E1C" w:rsidRDefault="00166FB7" w:rsidP="00166FB7" w:rsidRPr="00166FB7">
            <w:pPr>
              <w:rPr>
                <w:rFonts w:ascii="Calibri" w:hAnsi="Calibri"/>
                <w:sz w:val="16"/>
                <w:szCs w:val="16"/>
              </w:rPr>
            </w:pPr>
            <w:r>
              <w:rPr>
                <w:rFonts w:ascii="Calibri" w:hAnsi="Calibri"/>
                <w:sz w:val="16"/>
                <w:szCs w:val="16"/>
              </w:rPr>
              <w:t>Simulations</w:t>
            </w:r>
          </w:p>
        </w:tc>
      </w:tr>
      <w:tr w:rsidR="00EB5E1C" w:rsidTr="009F2E3A">
        <w:tc>
          <w:tcPr>
            <w:gridSpan w:val="9"/>
            <w:shd w:fill="D9D9D9" w:color="auto" w:themeFill="background1" w:themeFillShade="D9" w:val="clear"/>
            <w:tcW w:w="5580" w:type="dxa"/>
          </w:tcPr>
          <w:p w:rsidR="00EB5E1C" w:rsidRDefault="00EB5E1C" w:rsidP="00275545">
            <w:pPr>
              <w:jc w:val="center"/>
              <w:rPr>
                <w:b/>
                <w:rFonts w:ascii="Calibri" w:hAnsi="Calibri"/>
                <w:sz w:val="16"/>
                <w:szCs w:val="16"/>
              </w:rPr>
            </w:pPr>
            <w:r>
              <w:rPr>
                <w:b/>
                <w:rFonts w:ascii="Calibri" w:hAnsi="Calibri"/>
                <w:sz w:val="16"/>
                <w:szCs w:val="16"/>
              </w:rPr>
              <w:t>Tier 3</w:t>
            </w:r>
          </w:p>
        </w:tc>
        <w:tc>
          <w:tcPr>
            <w:gridSpan w:val="8"/>
            <w:shd w:fill="D9D9D9" w:color="auto" w:themeFill="background1" w:themeFillShade="D9" w:val="clear"/>
            <w:tcW w:w="5580" w:type="dxa"/>
          </w:tcPr>
          <w:p w:rsidR="00EB5E1C" w:rsidRDefault="00EB5E1C" w:rsidP="00275545">
            <w:pPr>
              <w:jc w:val="center"/>
              <w:rPr>
                <w:b/>
                <w:rFonts w:ascii="Calibri" w:hAnsi="Calibri"/>
                <w:sz w:val="16"/>
                <w:szCs w:val="16"/>
              </w:rPr>
            </w:pPr>
            <w:r>
              <w:rPr>
                <w:b/>
                <w:rFonts w:ascii="Calibri" w:hAnsi="Calibri"/>
                <w:sz w:val="16"/>
                <w:szCs w:val="16"/>
              </w:rPr>
              <w:t>Tier 4</w:t>
            </w:r>
          </w:p>
        </w:tc>
      </w:tr>
      <w:tr w:rsidR="00EB5E1C" w:rsidTr="00EB5E1C">
        <w:trPr>
          <w:trHeight w:val="51"/>
        </w:trPr>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8"/>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Advanced Content( all core content)</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7"/>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Above grade level accelerated (all core content)</w:t>
            </w:r>
          </w:p>
        </w:tc>
      </w:tr>
      <w:tr w:rsidR="00EB5E1C" w:rsidTr="00EB5E1C">
        <w:trPr>
          <w:trHeight w:val="48"/>
        </w:trPr>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8"/>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Resource Classes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7"/>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Advanced Placement Classes</w:t>
            </w:r>
          </w:p>
        </w:tc>
      </w:tr>
      <w:tr w:rsidR="00EB5E1C" w:rsidTr="00EB5E1C">
        <w:trPr>
          <w:trHeight w:val="48"/>
        </w:trPr>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8"/>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Independent/Directed Study</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7"/>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Int</w:t>
            </w:r>
            <w:r w:rsidR="001947B2">
              <w:rPr>
                <w:rFonts w:ascii="Calibri" w:hAnsi="Calibri"/>
                <w:sz w:val="16"/>
                <w:szCs w:val="16"/>
              </w:rPr>
              <w:t>ernational Baccalaureate Classes</w:t>
            </w:r>
          </w:p>
        </w:tc>
      </w:tr>
      <w:tr w:rsidR="00EB5E1C" w:rsidTr="00EB5E1C">
        <w:trPr>
          <w:trHeight w:val="48"/>
        </w:trPr>
        <w:tc>
          <w:tcPr>
            <w:shd w:fill="FFFFFF" w:color="auto" w:themeFill="background1" w:val="clear"/>
            <w:tcW w:w="270" w:type="dxa"/>
          </w:tcPr>
          <w:p w:rsidR="00EB5E1C" w:rsidRDefault="00EB5E1C" w:rsidP="00275545">
            <w:pPr>
              <w:jc w:val="center"/>
              <w:rPr>
                <w:b/>
                <w:rFonts w:ascii="Calibri" w:hAnsi="Calibri"/>
                <w:sz w:val="16"/>
                <w:szCs w:val="16"/>
              </w:rPr>
            </w:pPr>
          </w:p>
        </w:tc>
        <w:tc>
          <w:tcPr>
            <w:gridSpan w:val="8"/>
            <w:shd w:fill="FFFFFF" w:color="auto" w:themeFill="background1" w:val="clear"/>
            <w:tcW w:w="5310" w:type="dxa"/>
          </w:tcPr>
          <w:p w:rsidR="00EB5E1C" w:rsidRDefault="00166FB7" w:rsidP="00166FB7" w:rsidRPr="00166FB7">
            <w:pPr>
              <w:rPr>
                <w:rFonts w:ascii="Calibri" w:hAnsi="Calibri"/>
                <w:sz w:val="16"/>
                <w:szCs w:val="16"/>
              </w:rPr>
            </w:pPr>
            <w:r>
              <w:rPr>
                <w:rFonts w:ascii="Calibri" w:hAnsi="Calibri"/>
                <w:sz w:val="16"/>
                <w:szCs w:val="16"/>
              </w:rPr>
              <w:t>Socratic Seminars</w:t>
            </w:r>
          </w:p>
        </w:tc>
        <w:tc>
          <w:tcPr>
            <w:shd w:fill="FFFFFF" w:color="auto" w:themeFill="background1" w:val="clear"/>
            <w:tcW w:w="270" w:type="dxa"/>
          </w:tcPr>
          <w:p w:rsidR="00EB5E1C" w:rsidRDefault="00EB5E1C" w:rsidP="00166FB7" w:rsidRPr="00166FB7">
            <w:pPr>
              <w:rPr>
                <w:rFonts w:ascii="Calibri" w:hAnsi="Calibri"/>
                <w:sz w:val="16"/>
                <w:szCs w:val="16"/>
              </w:rPr>
            </w:pPr>
          </w:p>
        </w:tc>
        <w:tc>
          <w:tcPr>
            <w:gridSpan w:val="7"/>
            <w:shd w:fill="FFFFFF" w:color="auto" w:themeFill="background1" w:val="clear"/>
            <w:tcW w:w="5310" w:type="dxa"/>
          </w:tcPr>
          <w:p w:rsidR="00EB5E1C" w:rsidRDefault="001947B2" w:rsidP="00166FB7" w:rsidRPr="00166FB7">
            <w:pPr>
              <w:rPr>
                <w:rFonts w:ascii="Calibri" w:hAnsi="Calibri"/>
                <w:sz w:val="16"/>
                <w:szCs w:val="16"/>
              </w:rPr>
            </w:pPr>
            <w:r>
              <w:rPr>
                <w:rFonts w:ascii="Calibri" w:hAnsi="Calibri"/>
                <w:sz w:val="16"/>
                <w:szCs w:val="16"/>
              </w:rPr>
              <w:t>Internships/Mentorships</w:t>
            </w:r>
          </w:p>
        </w:tc>
      </w:tr>
      <w:tr w:rsidR="001947B2" w:rsidTr="001947B2">
        <w:trPr>
          <w:trHeight w:val="65"/>
        </w:trPr>
        <w:tc>
          <w:tcPr>
            <w:gridSpan w:val="2"/>
            <w:shd w:fill="D9D9D9" w:color="auto" w:themeFill="background1" w:themeFillShade="D9" w:val="clear"/>
            <w:vMerge w:val="restart"/>
            <w:tcW w:w="1800" w:type="dxa"/>
          </w:tcPr>
          <w:p w:rsidR="001947B2" w:rsidRDefault="001947B2" w:rsidP="00275545">
            <w:pPr>
              <w:jc w:val="center"/>
              <w:rPr>
                <w:b/>
                <w:rFonts w:ascii="Calibri" w:hAnsi="Calibri"/>
                <w:sz w:val="16"/>
                <w:szCs w:val="16"/>
              </w:rPr>
            </w:pPr>
            <w:r>
              <w:rPr>
                <w:b/>
                <w:rFonts w:ascii="Calibri" w:hAnsi="Calibri"/>
                <w:sz w:val="16"/>
                <w:szCs w:val="16"/>
              </w:rPr>
              <w:t>21</w:t>
            </w:r>
            <w:r w:rsidRPr="001947B2">
              <w:rPr>
                <w:b/>
                <w:rFonts w:ascii="Calibri" w:hAnsi="Calibri"/>
                <w:sz w:val="16"/>
                <w:szCs w:val="16"/>
                <w:vertAlign w:val="superscript"/>
              </w:rPr>
              <w:t>st</w:t>
            </w:r>
            <w:r>
              <w:rPr>
                <w:b/>
                <w:rFonts w:ascii="Calibri" w:hAnsi="Calibri"/>
                <w:sz w:val="16"/>
                <w:szCs w:val="16"/>
              </w:rPr>
              <w:t xml:space="preserve"> Century Learning Skills: (weekly strategies chosen to guide student engagement)</w:t>
            </w:r>
          </w:p>
        </w:tc>
        <w:tc>
          <w:tcPr>
            <w:gridSpan w:val="4"/>
            <w:shd w:fill="FFFFFF" w:color="auto" w:themeFill="background1" w:val="clear"/>
            <w:tcW w:w="2340" w:type="dxa"/>
          </w:tcPr>
          <w:p w:rsidR="001947B2" w:rsidRDefault="001947B2" w:rsidP="00166FB7">
            <w:pPr>
              <w:rPr>
                <w:rFonts w:ascii="Calibri" w:hAnsi="Calibri"/>
                <w:sz w:val="16"/>
                <w:szCs w:val="16"/>
              </w:rPr>
            </w:pPr>
            <w:r>
              <w:rPr>
                <w:rFonts w:ascii="Calibri" w:hAnsi="Calibri"/>
                <w:sz w:val="16"/>
                <w:szCs w:val="16"/>
              </w:rPr>
              <w:t>Teamwork and Collaboration</w:t>
            </w:r>
          </w:p>
        </w:tc>
        <w:tc>
          <w:tcPr>
            <w:gridSpan w:val="2"/>
            <w:shd w:fill="FFFFFF" w:color="auto" w:themeFill="background1" w:val="clear"/>
            <w:tcW w:w="270" w:type="dxa"/>
          </w:tcPr>
          <w:p w:rsidR="001947B2" w:rsidRDefault="001947B2" w:rsidP="00166FB7">
            <w:pPr>
              <w:rPr>
                <w:rFonts w:ascii="Calibri" w:hAnsi="Calibri"/>
                <w:sz w:val="16"/>
                <w:szCs w:val="16"/>
              </w:rPr>
            </w:pPr>
          </w:p>
        </w:tc>
        <w:tc>
          <w:tcPr>
            <w:gridSpan w:val="3"/>
            <w:shd w:fill="FFFFFF" w:color="auto" w:themeFill="background1" w:val="clear"/>
            <w:tcW w:w="2610" w:type="dxa"/>
          </w:tcPr>
          <w:p w:rsidR="001947B2" w:rsidRDefault="001947B2" w:rsidP="00166FB7">
            <w:pPr>
              <w:rPr>
                <w:rFonts w:ascii="Calibri" w:hAnsi="Calibri"/>
                <w:sz w:val="16"/>
                <w:szCs w:val="16"/>
              </w:rPr>
            </w:pPr>
            <w:r>
              <w:rPr>
                <w:rFonts w:ascii="Calibri" w:hAnsi="Calibri"/>
                <w:sz w:val="16"/>
                <w:szCs w:val="16"/>
              </w:rPr>
              <w:t>Innovation and Creativity</w:t>
            </w:r>
          </w:p>
        </w:tc>
        <w:tc>
          <w:tcPr>
            <w:shd w:fill="FFFFFF" w:color="auto" w:themeFill="background1" w:val="clear"/>
            <w:tcW w:w="270" w:type="dxa"/>
          </w:tcPr>
          <w:p w:rsidR="001947B2" w:rsidRDefault="001947B2" w:rsidP="00166FB7">
            <w:pPr>
              <w:rPr>
                <w:rFonts w:ascii="Calibri" w:hAnsi="Calibri"/>
                <w:sz w:val="16"/>
                <w:szCs w:val="16"/>
              </w:rPr>
            </w:pPr>
          </w:p>
        </w:tc>
        <w:tc>
          <w:tcPr>
            <w:gridSpan w:val="4"/>
            <w:shd w:fill="FFFFFF" w:color="auto" w:themeFill="background1" w:val="clear"/>
            <w:tcW w:w="3600" w:type="dxa"/>
          </w:tcPr>
          <w:p w:rsidR="001947B2" w:rsidRDefault="001947B2" w:rsidP="00166FB7">
            <w:pPr>
              <w:rPr>
                <w:rFonts w:ascii="Calibri" w:hAnsi="Calibri"/>
                <w:sz w:val="16"/>
                <w:szCs w:val="16"/>
              </w:rPr>
            </w:pPr>
            <w:r>
              <w:rPr>
                <w:rFonts w:ascii="Calibri" w:hAnsi="Calibri"/>
                <w:sz w:val="16"/>
                <w:szCs w:val="16"/>
              </w:rPr>
              <w:t>Accessing and Analyzing Information</w:t>
            </w:r>
          </w:p>
        </w:tc>
        <w:tc>
          <w:tcPr>
            <w:shd w:fill="FFFFFF" w:color="auto" w:themeFill="background1" w:val="clear"/>
            <w:tcW w:w="270" w:type="dxa"/>
          </w:tcPr>
          <w:p w:rsidR="001947B2" w:rsidRDefault="001947B2" w:rsidP="00166FB7">
            <w:pPr>
              <w:rPr>
                <w:rFonts w:ascii="Calibri" w:hAnsi="Calibri"/>
                <w:sz w:val="16"/>
                <w:szCs w:val="16"/>
              </w:rPr>
            </w:pPr>
          </w:p>
        </w:tc>
      </w:tr>
      <w:tr w:rsidR="001947B2" w:rsidTr="001947B2">
        <w:trPr>
          <w:trHeight w:val="65"/>
        </w:trPr>
        <w:tc>
          <w:tcPr>
            <w:vMerge/>
            <w:gridSpan w:val="2"/>
          </w:tcPr>
          <w:p/>
        </w:tc>
        <w:tc>
          <w:tcPr>
            <w:gridSpan w:val="4"/>
            <w:shd w:fill="FFFFFF" w:color="auto" w:themeFill="background1" w:val="clear"/>
            <w:tcW w:w="2340" w:type="dxa"/>
          </w:tcPr>
          <w:p w:rsidR="001947B2" w:rsidRDefault="001947B2" w:rsidP="00166FB7">
            <w:pPr>
              <w:rPr>
                <w:rFonts w:ascii="Calibri" w:hAnsi="Calibri"/>
                <w:sz w:val="16"/>
                <w:szCs w:val="16"/>
              </w:rPr>
            </w:pPr>
            <w:r>
              <w:rPr>
                <w:rFonts w:ascii="Calibri" w:hAnsi="Calibri"/>
                <w:sz w:val="16"/>
                <w:szCs w:val="16"/>
              </w:rPr>
              <w:t>Initiative and Leadership</w:t>
            </w:r>
          </w:p>
        </w:tc>
        <w:tc>
          <w:tcPr>
            <w:gridSpan w:val="2"/>
            <w:shd w:fill="FFFFFF" w:color="auto" w:themeFill="background1" w:val="clear"/>
            <w:tcW w:w="270" w:type="dxa"/>
          </w:tcPr>
          <w:p w:rsidR="001947B2" w:rsidRDefault="001947B2" w:rsidP="00166FB7">
            <w:pPr>
              <w:rPr>
                <w:rFonts w:ascii="Calibri" w:hAnsi="Calibri"/>
                <w:sz w:val="16"/>
                <w:szCs w:val="16"/>
              </w:rPr>
            </w:pPr>
          </w:p>
        </w:tc>
        <w:tc>
          <w:tcPr>
            <w:gridSpan w:val="3"/>
            <w:shd w:fill="FFFFFF" w:color="auto" w:themeFill="background1" w:val="clear"/>
            <w:tcW w:w="2610" w:type="dxa"/>
          </w:tcPr>
          <w:p w:rsidR="001947B2" w:rsidRDefault="001947B2" w:rsidP="00166FB7">
            <w:pPr>
              <w:rPr>
                <w:rFonts w:ascii="Calibri" w:hAnsi="Calibri"/>
                <w:sz w:val="16"/>
                <w:szCs w:val="16"/>
              </w:rPr>
            </w:pPr>
            <w:r>
              <w:rPr>
                <w:rFonts w:ascii="Calibri" w:hAnsi="Calibri"/>
                <w:sz w:val="16"/>
                <w:szCs w:val="16"/>
              </w:rPr>
              <w:t>Critical Thinking and Problem-Solving</w:t>
            </w:r>
          </w:p>
        </w:tc>
        <w:tc>
          <w:tcPr>
            <w:shd w:fill="FFFFFF" w:color="auto" w:themeFill="background1" w:val="clear"/>
            <w:tcW w:w="270" w:type="dxa"/>
          </w:tcPr>
          <w:p w:rsidR="001947B2" w:rsidRDefault="001947B2" w:rsidP="00166FB7">
            <w:pPr>
              <w:rPr>
                <w:rFonts w:ascii="Calibri" w:hAnsi="Calibri"/>
                <w:sz w:val="16"/>
                <w:szCs w:val="16"/>
              </w:rPr>
            </w:pPr>
          </w:p>
        </w:tc>
        <w:tc>
          <w:tcPr>
            <w:gridSpan w:val="4"/>
            <w:shd w:fill="FFFFFF" w:color="auto" w:themeFill="background1" w:val="clear"/>
            <w:tcW w:w="3600" w:type="dxa"/>
          </w:tcPr>
          <w:p w:rsidR="001947B2" w:rsidRDefault="001947B2" w:rsidP="00166FB7">
            <w:pPr>
              <w:rPr>
                <w:rFonts w:ascii="Calibri" w:hAnsi="Calibri"/>
                <w:sz w:val="16"/>
                <w:szCs w:val="16"/>
              </w:rPr>
            </w:pPr>
            <w:r>
              <w:rPr>
                <w:rFonts w:ascii="Calibri" w:hAnsi="Calibri"/>
                <w:sz w:val="16"/>
                <w:szCs w:val="16"/>
              </w:rPr>
              <w:t>Effective Oral and Written Communication</w:t>
            </w:r>
          </w:p>
        </w:tc>
        <w:tc>
          <w:tcPr>
            <w:shd w:fill="FFFFFF" w:color="auto" w:themeFill="background1" w:val="clear"/>
            <w:tcW w:w="270" w:type="dxa"/>
          </w:tcPr>
          <w:p w:rsidR="001947B2" w:rsidRDefault="001947B2" w:rsidP="00166FB7">
            <w:pPr>
              <w:rPr>
                <w:rFonts w:ascii="Calibri" w:hAnsi="Calibri"/>
                <w:sz w:val="16"/>
                <w:szCs w:val="16"/>
              </w:rPr>
            </w:pPr>
          </w:p>
        </w:tc>
      </w:tr>
      <w:tr w:rsidR="001947B2" w:rsidTr="001947B2">
        <w:trPr>
          <w:trHeight w:val="65"/>
        </w:trPr>
        <w:tc>
          <w:tcPr>
            <w:vMerge/>
            <w:gridSpan w:val="2"/>
          </w:tcPr>
          <w:p/>
        </w:tc>
        <w:tc>
          <w:tcPr>
            <w:gridSpan w:val="4"/>
            <w:shd w:fill="FFFFFF" w:color="auto" w:themeFill="background1" w:val="clear"/>
            <w:tcW w:w="2340" w:type="dxa"/>
          </w:tcPr>
          <w:p w:rsidR="001947B2" w:rsidRDefault="001947B2" w:rsidP="00166FB7">
            <w:pPr>
              <w:rPr>
                <w:rFonts w:ascii="Calibri" w:hAnsi="Calibri"/>
                <w:sz w:val="16"/>
                <w:szCs w:val="16"/>
              </w:rPr>
            </w:pPr>
            <w:r>
              <w:rPr>
                <w:rFonts w:ascii="Calibri" w:hAnsi="Calibri"/>
                <w:sz w:val="16"/>
                <w:szCs w:val="16"/>
              </w:rPr>
              <w:t>Curiosity and Imagination</w:t>
            </w:r>
          </w:p>
        </w:tc>
        <w:tc>
          <w:tcPr>
            <w:gridSpan w:val="2"/>
            <w:shd w:fill="FFFFFF" w:color="auto" w:themeFill="background1" w:val="clear"/>
            <w:tcW w:w="270" w:type="dxa"/>
          </w:tcPr>
          <w:p w:rsidR="001947B2" w:rsidRDefault="001947B2" w:rsidP="00166FB7">
            <w:pPr>
              <w:rPr>
                <w:rFonts w:ascii="Calibri" w:hAnsi="Calibri"/>
                <w:sz w:val="16"/>
                <w:szCs w:val="16"/>
              </w:rPr>
            </w:pPr>
          </w:p>
        </w:tc>
        <w:tc>
          <w:tcPr>
            <w:gridSpan w:val="3"/>
            <w:shd w:fill="FFFFFF" w:color="auto" w:themeFill="background1" w:val="clear"/>
            <w:tcW w:w="2610" w:type="dxa"/>
          </w:tcPr>
          <w:p w:rsidR="001947B2" w:rsidRDefault="001947B2" w:rsidP="00166FB7">
            <w:pPr>
              <w:rPr>
                <w:rFonts w:ascii="Calibri" w:hAnsi="Calibri"/>
                <w:sz w:val="16"/>
                <w:szCs w:val="16"/>
              </w:rPr>
            </w:pPr>
            <w:r>
              <w:rPr>
                <w:rFonts w:ascii="Calibri" w:hAnsi="Calibri"/>
                <w:sz w:val="16"/>
                <w:szCs w:val="16"/>
              </w:rPr>
              <w:t>Flexibility and Adaptability</w:t>
            </w:r>
          </w:p>
        </w:tc>
        <w:tc>
          <w:tcPr>
            <w:shd w:fill="FFFFFF" w:color="auto" w:themeFill="background1" w:val="clear"/>
            <w:tcW w:w="270" w:type="dxa"/>
          </w:tcPr>
          <w:p w:rsidR="001947B2" w:rsidRDefault="001947B2" w:rsidP="00166FB7">
            <w:pPr>
              <w:rPr>
                <w:rFonts w:ascii="Calibri" w:hAnsi="Calibri"/>
                <w:sz w:val="16"/>
                <w:szCs w:val="16"/>
              </w:rPr>
            </w:pPr>
          </w:p>
        </w:tc>
        <w:tc>
          <w:tcPr>
            <w:gridSpan w:val="4"/>
            <w:shd w:fill="FFFFFF" w:color="auto" w:themeFill="background1" w:val="clear"/>
            <w:tcW w:w="3600" w:type="dxa"/>
          </w:tcPr>
          <w:p w:rsidR="001947B2" w:rsidRDefault="001947B2" w:rsidP="00166FB7">
            <w:pPr>
              <w:rPr>
                <w:rFonts w:ascii="Calibri" w:hAnsi="Calibri"/>
                <w:sz w:val="16"/>
                <w:szCs w:val="16"/>
              </w:rPr>
            </w:pPr>
            <w:r>
              <w:rPr>
                <w:rFonts w:ascii="Calibri" w:hAnsi="Calibri"/>
                <w:sz w:val="16"/>
                <w:szCs w:val="16"/>
              </w:rPr>
              <w:t xml:space="preserve">Other: </w:t>
            </w:r>
          </w:p>
        </w:tc>
        <w:tc>
          <w:tcPr>
            <w:shd w:fill="FFFFFF" w:color="auto" w:themeFill="background1" w:val="clear"/>
            <w:tcW w:w="270" w:type="dxa"/>
          </w:tcPr>
          <w:p w:rsidR="001947B2" w:rsidRDefault="001947B2" w:rsidP="00166FB7">
            <w:pPr>
              <w:rPr>
                <w:rFonts w:ascii="Calibri" w:hAnsi="Calibri"/>
                <w:sz w:val="16"/>
                <w:szCs w:val="16"/>
              </w:rPr>
            </w:pPr>
          </w:p>
        </w:tc>
      </w:tr>
      <w:tr w:rsidR="00275545" w:rsidTr="00A744FC">
        <w:tc>
          <w:tcPr>
            <w:gridSpan w:val="17"/>
            <w:tcW w:w="11160" w:type="dxa"/>
          </w:tcPr>
          <w:p w:rsidR="00275545" w:rsidRDefault="00275545" w:rsidP="00CA1207" w:rsidRPr="00BC7416">
            <w:pPr>
              <w:rPr>
                <w:i/>
                <w:rFonts w:ascii="Calibri" w:hAnsi="Calibri"/>
                <w:sz w:val="16"/>
                <w:szCs w:val="16"/>
              </w:rPr>
            </w:pPr>
            <w:r w:rsidRPr="00BC7416">
              <w:rPr>
                <w:i/>
                <w:rFonts w:ascii="Calibri" w:hAnsi="Calibri"/>
                <w:sz w:val="16"/>
                <w:szCs w:val="16"/>
              </w:rPr>
              <w:t xml:space="preserve">Adapted from the DCSD RCD Aligned Lesson Plan Template  </w:t>
            </w:r>
            <w:r>
              <w:rPr>
                <w:i/>
                <w:rFonts w:ascii="Calibri" w:hAnsi="Calibri"/>
                <w:sz w:val="16"/>
                <w:szCs w:val="16"/>
              </w:rPr>
              <w:t>8.31.17</w:t>
            </w:r>
          </w:p>
        </w:tc>
      </w:tr>
    </w:tbl>
    <w:p w:rsidR="005D718D" w:rsidRDefault="005D718D" w:rsidP="004C7407">
      <w:pPr>
        <w:jc w:val="center"/>
      </w:pPr>
    </w:p>
    <w:sectPr w:rsidR="005D718D" w:rsidSect="00166FB7">
      <w:docGrid w:linePitch="360"/>
      <w:pgSz w:w="12240" w:h="15840"/>
      <w:pgMar w:left="1440" w:right="1440" w:top="144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5C4F"/>
  <w15:chartTrackingRefBased/>
  <w15:docId w15:val="{3381B842-5123-4FFD-9725-B39AE639E329}"/>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rFonts w:eastAsiaTheme="minorHAnsi"/>
        <w:rFonts w:hAnsiTheme="minorHAnsi"/>
        <w:rFonts w:cstheme="minorBidi"/>
        <w:lang w:val="en-US" w:eastAsia="en-US" w:bidi="ar-SA"/>
        <w:rFonts w:ascii="Calibri"/>
        <w:sz w:val="22"/>
        <w:szCs w:val="22"/>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020926"/>
    <w:pPr>
      <w:spacing w:after="0" w:line="240" w:lineRule="auto"/>
    </w:pPr>
  </w:style>
  <w:style w:type="paragraph" w:styleId="NoSpacing">
    <w:name w:val="No Spacing"/>
    <w:qFormat/>
    <w:uiPriority w:val="1"/>
    <w:rsid w:val="00020926"/>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Vachon-Conner (Peachtree Middle)</dc:creator>
  <cp:keywords/>
  <dc:description/>
  <cp:lastModifiedBy>Angelique Vachon-Conner (Peachtree Middle)</cp:lastModifiedBy>
  <cp:revision>2</cp:revision>
  <dcterms:created xsi:type="dcterms:W3CDTF">2017-09-01T02:38:00Z</dcterms:created>
  <dcterms:modified xsi:type="dcterms:W3CDTF">2017-09-01T02:38:00Z</dcterms:modified>
</cp:coreProperties>
</file>